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3ED609" w14:textId="627F213F" w:rsidR="00203725" w:rsidRPr="00EA674A" w:rsidRDefault="00FE3D7C" w:rsidP="002058A4">
      <w:pPr>
        <w:pStyle w:val="Subtitle"/>
        <w:jc w:val="center"/>
        <w:rPr>
          <w:rFonts w:cstheme="minorHAnsi"/>
          <w:bCs/>
          <w:smallCaps/>
          <w:color w:val="auto"/>
          <w:sz w:val="22"/>
          <w:szCs w:val="22"/>
        </w:rPr>
      </w:pPr>
      <w:r w:rsidRPr="00EA674A">
        <w:rPr>
          <w:color w:val="auto"/>
        </w:rPr>
        <w:t>PASIŪLYMŲ VERTINIMO KRITERIJAI</w:t>
      </w:r>
      <w:r w:rsidR="00031A62" w:rsidRPr="00EA674A">
        <w:rPr>
          <w:color w:val="auto"/>
        </w:rPr>
        <w:t xml:space="preserve"> ir Sąlygos</w:t>
      </w:r>
    </w:p>
    <w:p w14:paraId="7A55FEC0" w14:textId="77777777" w:rsidR="00A97143" w:rsidRPr="00EA674A" w:rsidRDefault="00A97143" w:rsidP="00A97143">
      <w:pPr>
        <w:spacing w:after="0" w:line="240" w:lineRule="auto"/>
        <w:jc w:val="both"/>
        <w:rPr>
          <w:rFonts w:ascii="Times New Roman" w:eastAsia="Calibri" w:hAnsi="Times New Roman" w:cs="Times New Roman"/>
        </w:rPr>
      </w:pPr>
      <w:r w:rsidRPr="00EA674A">
        <w:rPr>
          <w:rFonts w:ascii="Times New Roman" w:eastAsia="Calibri" w:hAnsi="Times New Roman" w:cs="Times New Roman"/>
        </w:rPr>
        <w:t xml:space="preserve">1. Perkančioji organizacija ekonomiškai naudingiausią pasiūlymą išrenka žemiau nurodytais kriterijais ir tvarka: </w:t>
      </w:r>
    </w:p>
    <w:p w14:paraId="501B17CA" w14:textId="6F59146C" w:rsidR="00A97143" w:rsidRPr="00EA674A" w:rsidRDefault="00A97143" w:rsidP="00A97143">
      <w:pPr>
        <w:spacing w:after="0" w:line="240" w:lineRule="auto"/>
        <w:jc w:val="both"/>
        <w:rPr>
          <w:rFonts w:ascii="Times New Roman" w:eastAsia="Calibri" w:hAnsi="Times New Roman" w:cs="Times New Roman"/>
          <w:b/>
          <w:bCs/>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448"/>
        <w:gridCol w:w="3516"/>
        <w:gridCol w:w="1954"/>
        <w:gridCol w:w="2582"/>
        <w:gridCol w:w="1418"/>
      </w:tblGrid>
      <w:tr w:rsidR="00EA674A" w:rsidRPr="00CA2815" w14:paraId="2CC6385B" w14:textId="77777777" w:rsidTr="007446FF">
        <w:trPr>
          <w:trHeight w:val="1260"/>
        </w:trPr>
        <w:tc>
          <w:tcPr>
            <w:tcW w:w="3964" w:type="dxa"/>
            <w:gridSpan w:val="2"/>
            <w:vAlign w:val="center"/>
          </w:tcPr>
          <w:p w14:paraId="3A6C8CF4" w14:textId="77777777" w:rsidR="00A97143" w:rsidRPr="00CA2815" w:rsidRDefault="00A97143" w:rsidP="0073048C">
            <w:pPr>
              <w:autoSpaceDE w:val="0"/>
              <w:snapToGrid w:val="0"/>
              <w:spacing w:after="0" w:line="240" w:lineRule="auto"/>
              <w:contextualSpacing/>
              <w:rPr>
                <w:rFonts w:ascii="Times New Roman" w:eastAsia="TimesNewRomanPSMT" w:hAnsi="Times New Roman" w:cs="Times New Roman"/>
                <w:b/>
                <w:bCs/>
                <w:sz w:val="20"/>
                <w:szCs w:val="20"/>
                <w:shd w:val="clear" w:color="auto" w:fill="FFFFFF"/>
              </w:rPr>
            </w:pPr>
            <w:r w:rsidRPr="00CA2815">
              <w:rPr>
                <w:rFonts w:ascii="Times New Roman" w:eastAsia="Calibri" w:hAnsi="Times New Roman" w:cs="Times New Roman"/>
                <w:b/>
                <w:bCs/>
                <w:sz w:val="20"/>
                <w:szCs w:val="20"/>
                <w:shd w:val="clear" w:color="auto" w:fill="FFFFFF"/>
              </w:rPr>
              <w:t>Vertinimo kriterijai</w:t>
            </w:r>
          </w:p>
        </w:tc>
        <w:tc>
          <w:tcPr>
            <w:tcW w:w="1954" w:type="dxa"/>
            <w:vAlign w:val="center"/>
          </w:tcPr>
          <w:p w14:paraId="71684E0B" w14:textId="77777777" w:rsidR="00A97143" w:rsidRPr="00CA2815" w:rsidRDefault="00A97143" w:rsidP="0073048C">
            <w:pPr>
              <w:autoSpaceDE w:val="0"/>
              <w:snapToGrid w:val="0"/>
              <w:spacing w:after="0" w:line="240" w:lineRule="auto"/>
              <w:rPr>
                <w:rFonts w:ascii="Times New Roman" w:eastAsia="TimesNewRomanPSMT" w:hAnsi="Times New Roman" w:cs="Times New Roman"/>
                <w:b/>
                <w:bCs/>
                <w:sz w:val="20"/>
                <w:szCs w:val="20"/>
                <w:shd w:val="clear" w:color="auto" w:fill="FFFFFF"/>
              </w:rPr>
            </w:pPr>
            <w:r w:rsidRPr="00CA2815">
              <w:rPr>
                <w:rFonts w:ascii="Times New Roman" w:eastAsia="TimesNewRomanPSMT" w:hAnsi="Times New Roman" w:cs="Times New Roman"/>
                <w:b/>
                <w:bCs/>
                <w:sz w:val="20"/>
                <w:szCs w:val="20"/>
                <w:shd w:val="clear" w:color="auto" w:fill="FFFFFF"/>
              </w:rPr>
              <w:t>Privaloma parametro vertė</w:t>
            </w:r>
          </w:p>
        </w:tc>
        <w:tc>
          <w:tcPr>
            <w:tcW w:w="2582" w:type="dxa"/>
            <w:vAlign w:val="center"/>
          </w:tcPr>
          <w:p w14:paraId="4987014B" w14:textId="77777777" w:rsidR="00A97143" w:rsidRPr="00CA2815" w:rsidRDefault="00A97143" w:rsidP="0073048C">
            <w:pPr>
              <w:autoSpaceDE w:val="0"/>
              <w:snapToGrid w:val="0"/>
              <w:spacing w:after="0" w:line="240" w:lineRule="auto"/>
              <w:rPr>
                <w:rFonts w:ascii="Times New Roman" w:eastAsia="TimesNewRomanPSMT" w:hAnsi="Times New Roman" w:cs="Times New Roman"/>
                <w:b/>
                <w:bCs/>
                <w:sz w:val="20"/>
                <w:szCs w:val="20"/>
                <w:shd w:val="clear" w:color="auto" w:fill="FFFFFF"/>
              </w:rPr>
            </w:pPr>
            <w:r w:rsidRPr="00CA2815">
              <w:rPr>
                <w:rFonts w:ascii="Times New Roman" w:eastAsia="TimesNewRomanPSMT" w:hAnsi="Times New Roman" w:cs="Times New Roman"/>
                <w:b/>
                <w:bCs/>
                <w:sz w:val="20"/>
                <w:szCs w:val="20"/>
                <w:shd w:val="clear" w:color="auto" w:fill="FFFFFF"/>
              </w:rPr>
              <w:t>Geriausia kriterijaus reikšmė</w:t>
            </w:r>
          </w:p>
        </w:tc>
        <w:tc>
          <w:tcPr>
            <w:tcW w:w="1418" w:type="dxa"/>
            <w:vAlign w:val="center"/>
          </w:tcPr>
          <w:p w14:paraId="5B49797B" w14:textId="77777777" w:rsidR="00A97143" w:rsidRPr="00CA2815" w:rsidRDefault="00A97143" w:rsidP="00B33D01">
            <w:pPr>
              <w:autoSpaceDE w:val="0"/>
              <w:snapToGrid w:val="0"/>
              <w:spacing w:after="0" w:line="240" w:lineRule="auto"/>
              <w:jc w:val="center"/>
              <w:rPr>
                <w:rFonts w:ascii="Times New Roman" w:eastAsia="TimesNewRomanPSMT" w:hAnsi="Times New Roman" w:cs="Times New Roman"/>
                <w:b/>
                <w:bCs/>
                <w:sz w:val="20"/>
                <w:szCs w:val="20"/>
                <w:shd w:val="clear" w:color="auto" w:fill="FFFFFF"/>
              </w:rPr>
            </w:pPr>
            <w:r w:rsidRPr="00CA2815">
              <w:rPr>
                <w:rFonts w:ascii="Times New Roman" w:eastAsia="TimesNewRomanPSMT" w:hAnsi="Times New Roman" w:cs="Times New Roman"/>
                <w:b/>
                <w:bCs/>
                <w:sz w:val="20"/>
                <w:szCs w:val="20"/>
                <w:shd w:val="clear" w:color="auto" w:fill="FFFFFF"/>
              </w:rPr>
              <w:t>Lyginamasis svoris ekonominio naudingumo įvertinime</w:t>
            </w:r>
          </w:p>
        </w:tc>
      </w:tr>
      <w:tr w:rsidR="00EA674A" w:rsidRPr="00CA2815" w14:paraId="3475D24E" w14:textId="77777777" w:rsidTr="007446FF">
        <w:trPr>
          <w:trHeight w:val="193"/>
        </w:trPr>
        <w:tc>
          <w:tcPr>
            <w:tcW w:w="3964" w:type="dxa"/>
            <w:gridSpan w:val="2"/>
            <w:vAlign w:val="center"/>
          </w:tcPr>
          <w:p w14:paraId="5EE4472C" w14:textId="77777777" w:rsidR="00F3061F" w:rsidRPr="00F3061F" w:rsidRDefault="00F3061F" w:rsidP="00F3061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r w:rsidRPr="00F3061F">
              <w:rPr>
                <w:rFonts w:ascii="Times New Roman" w:eastAsia="Arial Unicode MS" w:hAnsi="Times New Roman" w:cs="Times New Roman"/>
                <w:sz w:val="20"/>
                <w:szCs w:val="20"/>
                <w:shd w:val="clear" w:color="auto" w:fill="FFFFFF"/>
                <w:lang w:eastAsia="zh-CN"/>
              </w:rPr>
              <w:t>Pasiūlymo kaina C=C</w:t>
            </w:r>
            <w:r w:rsidRPr="00F3061F">
              <w:rPr>
                <w:rFonts w:ascii="Times New Roman" w:eastAsia="Arial Unicode MS" w:hAnsi="Times New Roman" w:cs="Times New Roman"/>
                <w:sz w:val="20"/>
                <w:szCs w:val="20"/>
                <w:shd w:val="clear" w:color="auto" w:fill="FFFFFF"/>
                <w:vertAlign w:val="subscript"/>
                <w:lang w:eastAsia="zh-CN"/>
              </w:rPr>
              <w:t>1</w:t>
            </w:r>
            <w:r w:rsidRPr="00F3061F">
              <w:rPr>
                <w:rFonts w:ascii="Times New Roman" w:eastAsia="Arial Unicode MS" w:hAnsi="Times New Roman" w:cs="Times New Roman"/>
                <w:sz w:val="20"/>
                <w:szCs w:val="20"/>
                <w:shd w:val="clear" w:color="auto" w:fill="FFFFFF"/>
                <w:lang w:eastAsia="zh-CN"/>
              </w:rPr>
              <w:t>+C</w:t>
            </w:r>
            <w:r w:rsidRPr="00F3061F">
              <w:rPr>
                <w:rFonts w:ascii="Times New Roman" w:eastAsia="Arial Unicode MS" w:hAnsi="Times New Roman" w:cs="Times New Roman"/>
                <w:sz w:val="20"/>
                <w:szCs w:val="20"/>
                <w:shd w:val="clear" w:color="auto" w:fill="FFFFFF"/>
                <w:vertAlign w:val="subscript"/>
                <w:lang w:eastAsia="zh-CN"/>
              </w:rPr>
              <w:t>2</w:t>
            </w:r>
          </w:p>
          <w:p w14:paraId="768B3C72" w14:textId="77777777" w:rsidR="00F3061F" w:rsidRPr="00F3061F" w:rsidRDefault="00F3061F" w:rsidP="00F3061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r w:rsidRPr="00F3061F">
              <w:rPr>
                <w:rFonts w:ascii="Times New Roman" w:eastAsia="Arial Unicode MS" w:hAnsi="Times New Roman" w:cs="Times New Roman"/>
                <w:sz w:val="20"/>
                <w:szCs w:val="20"/>
                <w:shd w:val="clear" w:color="auto" w:fill="FFFFFF"/>
                <w:lang w:eastAsia="zh-CN"/>
              </w:rPr>
              <w:t>C</w:t>
            </w:r>
            <w:r w:rsidRPr="00F3061F">
              <w:rPr>
                <w:rFonts w:ascii="Times New Roman" w:eastAsia="Arial Unicode MS" w:hAnsi="Times New Roman" w:cs="Times New Roman"/>
                <w:sz w:val="20"/>
                <w:szCs w:val="20"/>
                <w:shd w:val="clear" w:color="auto" w:fill="FFFFFF"/>
                <w:vertAlign w:val="subscript"/>
                <w:lang w:eastAsia="zh-CN"/>
              </w:rPr>
              <w:t>1</w:t>
            </w:r>
            <w:r w:rsidRPr="00F3061F">
              <w:rPr>
                <w:rFonts w:ascii="Times New Roman" w:eastAsia="Arial Unicode MS" w:hAnsi="Times New Roman" w:cs="Times New Roman"/>
                <w:sz w:val="20"/>
                <w:szCs w:val="20"/>
                <w:shd w:val="clear" w:color="auto" w:fill="FFFFFF"/>
                <w:lang w:eastAsia="zh-CN"/>
              </w:rPr>
              <w:t xml:space="preserve"> – Prekės kaina</w:t>
            </w:r>
          </w:p>
          <w:p w14:paraId="569ADCF8" w14:textId="14197B48" w:rsidR="00F3061F" w:rsidRPr="00F3061F" w:rsidRDefault="00F3061F" w:rsidP="00F3061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r w:rsidRPr="00F3061F">
              <w:rPr>
                <w:rFonts w:ascii="Times New Roman" w:eastAsia="Arial Unicode MS" w:hAnsi="Times New Roman" w:cs="Times New Roman"/>
                <w:sz w:val="20"/>
                <w:szCs w:val="20"/>
                <w:shd w:val="clear" w:color="auto" w:fill="FFFFFF"/>
                <w:lang w:eastAsia="zh-CN"/>
              </w:rPr>
              <w:t>C</w:t>
            </w:r>
            <w:r w:rsidRPr="00F3061F">
              <w:rPr>
                <w:rFonts w:ascii="Times New Roman" w:eastAsia="Arial Unicode MS" w:hAnsi="Times New Roman" w:cs="Times New Roman"/>
                <w:sz w:val="20"/>
                <w:szCs w:val="20"/>
                <w:shd w:val="clear" w:color="auto" w:fill="FFFFFF"/>
                <w:vertAlign w:val="subscript"/>
                <w:lang w:eastAsia="zh-CN"/>
              </w:rPr>
              <w:t>2</w:t>
            </w:r>
            <w:r w:rsidRPr="00F3061F">
              <w:rPr>
                <w:rFonts w:ascii="Times New Roman" w:eastAsia="Arial Unicode MS" w:hAnsi="Times New Roman" w:cs="Times New Roman"/>
                <w:sz w:val="20"/>
                <w:szCs w:val="20"/>
                <w:shd w:val="clear" w:color="auto" w:fill="FFFFFF"/>
                <w:lang w:eastAsia="zh-CN"/>
              </w:rPr>
              <w:t xml:space="preserve"> – Prekės gamintojo numatytų ir tiekėjo siūlomų privalomų techninių aptarnavimų </w:t>
            </w:r>
            <w:r>
              <w:rPr>
                <w:rFonts w:ascii="Times New Roman" w:eastAsia="Arial Unicode MS" w:hAnsi="Times New Roman" w:cs="Times New Roman"/>
                <w:sz w:val="20"/>
                <w:szCs w:val="20"/>
                <w:shd w:val="clear" w:color="auto" w:fill="FFFFFF"/>
                <w:lang w:eastAsia="zh-CN"/>
              </w:rPr>
              <w:t>komplektų kaina</w:t>
            </w:r>
            <w:r w:rsidRPr="00F3061F">
              <w:rPr>
                <w:rFonts w:ascii="Times New Roman" w:eastAsia="Arial Unicode MS" w:hAnsi="Times New Roman" w:cs="Times New Roman"/>
                <w:sz w:val="20"/>
                <w:szCs w:val="20"/>
                <w:shd w:val="clear" w:color="auto" w:fill="FFFFFF"/>
                <w:lang w:eastAsia="zh-CN"/>
              </w:rPr>
              <w:t xml:space="preserve"> suteikiamu garantiniu laikotarpiu</w:t>
            </w:r>
          </w:p>
          <w:p w14:paraId="39954984" w14:textId="564CE46F" w:rsidR="00A97143" w:rsidRPr="00CA2815" w:rsidRDefault="00A97143" w:rsidP="00080D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tc>
        <w:tc>
          <w:tcPr>
            <w:tcW w:w="1954" w:type="dxa"/>
            <w:vAlign w:val="center"/>
          </w:tcPr>
          <w:p w14:paraId="2F321FAD" w14:textId="77777777" w:rsidR="00A97143" w:rsidRPr="00CA2815" w:rsidRDefault="00A97143" w:rsidP="0073048C">
            <w:pPr>
              <w:spacing w:after="0" w:line="240" w:lineRule="auto"/>
              <w:rPr>
                <w:rFonts w:ascii="Times New Roman" w:eastAsia="Calibri" w:hAnsi="Times New Roman" w:cs="Times New Roman"/>
                <w:sz w:val="20"/>
                <w:szCs w:val="20"/>
              </w:rPr>
            </w:pPr>
          </w:p>
        </w:tc>
        <w:tc>
          <w:tcPr>
            <w:tcW w:w="2582" w:type="dxa"/>
            <w:vAlign w:val="center"/>
          </w:tcPr>
          <w:p w14:paraId="30F5F7B5" w14:textId="77777777" w:rsidR="00A97143" w:rsidRPr="00CA2815" w:rsidRDefault="00A97143"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r w:rsidRPr="00CA2815">
              <w:rPr>
                <w:rFonts w:ascii="Times New Roman" w:eastAsia="Arial Unicode MS" w:hAnsi="Times New Roman" w:cs="Times New Roman"/>
                <w:sz w:val="20"/>
                <w:szCs w:val="20"/>
                <w:shd w:val="clear" w:color="auto" w:fill="FFFFFF"/>
                <w:lang w:eastAsia="zh-CN"/>
              </w:rPr>
              <w:t>Yra mažiausia reikšmė</w:t>
            </w:r>
          </w:p>
        </w:tc>
        <w:tc>
          <w:tcPr>
            <w:tcW w:w="1418" w:type="dxa"/>
            <w:vAlign w:val="center"/>
          </w:tcPr>
          <w:p w14:paraId="672C95A5" w14:textId="607D050E" w:rsidR="00A97143" w:rsidRPr="00CA2815" w:rsidRDefault="00A97143" w:rsidP="00B33D01">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r w:rsidRPr="00CA2815">
              <w:rPr>
                <w:rFonts w:ascii="Times New Roman" w:eastAsia="Arial Unicode MS" w:hAnsi="Times New Roman" w:cs="Times New Roman"/>
                <w:sz w:val="20"/>
                <w:szCs w:val="20"/>
                <w:shd w:val="clear" w:color="auto" w:fill="FFFFFF"/>
                <w:lang w:eastAsia="zh-CN"/>
              </w:rPr>
              <w:t>X</w:t>
            </w:r>
            <w:r w:rsidR="00DC6C2A" w:rsidRPr="00CA2815">
              <w:rPr>
                <w:rFonts w:ascii="Times New Roman" w:eastAsia="Arial Unicode MS" w:hAnsi="Times New Roman" w:cs="Times New Roman"/>
                <w:sz w:val="20"/>
                <w:szCs w:val="20"/>
                <w:shd w:val="clear" w:color="auto" w:fill="FFFFFF"/>
                <w:lang w:eastAsia="zh-CN"/>
              </w:rPr>
              <w:t xml:space="preserve"> </w:t>
            </w:r>
            <w:r w:rsidRPr="00CA2815">
              <w:rPr>
                <w:rFonts w:ascii="Times New Roman" w:eastAsia="Arial Unicode MS" w:hAnsi="Times New Roman" w:cs="Times New Roman"/>
                <w:sz w:val="20"/>
                <w:szCs w:val="20"/>
                <w:shd w:val="clear" w:color="auto" w:fill="FFFFFF"/>
                <w:lang w:eastAsia="zh-CN"/>
              </w:rPr>
              <w:t>=</w:t>
            </w:r>
            <w:r w:rsidR="00DC6C2A" w:rsidRPr="00CA2815">
              <w:rPr>
                <w:rFonts w:ascii="Times New Roman" w:eastAsia="Arial Unicode MS" w:hAnsi="Times New Roman" w:cs="Times New Roman"/>
                <w:sz w:val="20"/>
                <w:szCs w:val="20"/>
                <w:shd w:val="clear" w:color="auto" w:fill="FFFFFF"/>
                <w:lang w:eastAsia="zh-CN"/>
              </w:rPr>
              <w:t xml:space="preserve"> </w:t>
            </w:r>
            <w:r w:rsidR="0003653D">
              <w:rPr>
                <w:rFonts w:ascii="Times New Roman" w:eastAsia="Arial Unicode MS" w:hAnsi="Times New Roman" w:cs="Times New Roman"/>
                <w:sz w:val="20"/>
                <w:szCs w:val="20"/>
                <w:shd w:val="clear" w:color="auto" w:fill="FFFFFF"/>
                <w:lang w:eastAsia="zh-CN"/>
              </w:rPr>
              <w:t>7</w:t>
            </w:r>
            <w:r w:rsidR="005E7CCF">
              <w:rPr>
                <w:rFonts w:ascii="Times New Roman" w:eastAsia="Arial Unicode MS" w:hAnsi="Times New Roman" w:cs="Times New Roman"/>
                <w:sz w:val="20"/>
                <w:szCs w:val="20"/>
                <w:shd w:val="clear" w:color="auto" w:fill="FFFFFF"/>
                <w:lang w:eastAsia="zh-CN"/>
              </w:rPr>
              <w:t>7</w:t>
            </w:r>
          </w:p>
        </w:tc>
      </w:tr>
      <w:tr w:rsidR="00EA674A" w:rsidRPr="00CA2815" w14:paraId="6E4E1ED3" w14:textId="77777777" w:rsidTr="00B33D01">
        <w:trPr>
          <w:trHeight w:val="193"/>
        </w:trPr>
        <w:tc>
          <w:tcPr>
            <w:tcW w:w="9918" w:type="dxa"/>
            <w:gridSpan w:val="5"/>
            <w:vAlign w:val="center"/>
          </w:tcPr>
          <w:p w14:paraId="2711BB60" w14:textId="77777777" w:rsidR="00A97143" w:rsidRPr="00CA2815" w:rsidRDefault="00A97143"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r w:rsidRPr="00CA2815">
              <w:rPr>
                <w:rFonts w:ascii="Times New Roman" w:eastAsia="Arial Unicode MS" w:hAnsi="Times New Roman" w:cs="Times New Roman"/>
                <w:sz w:val="20"/>
                <w:szCs w:val="20"/>
                <w:shd w:val="clear" w:color="auto" w:fill="FFFFFF"/>
                <w:lang w:eastAsia="zh-CN"/>
              </w:rPr>
              <w:t xml:space="preserve">Kiti </w:t>
            </w:r>
            <w:r w:rsidRPr="00CA2815">
              <w:rPr>
                <w:rFonts w:ascii="Times New Roman" w:eastAsia="TimesNewRomanPSMT" w:hAnsi="Times New Roman" w:cs="Times New Roman"/>
                <w:sz w:val="20"/>
                <w:szCs w:val="20"/>
                <w:shd w:val="clear" w:color="auto" w:fill="FFFFFF"/>
                <w:lang w:eastAsia="zh-CN"/>
              </w:rPr>
              <w:t>kriterijai:</w:t>
            </w:r>
          </w:p>
        </w:tc>
      </w:tr>
      <w:tr w:rsidR="00EA674A" w:rsidRPr="00CA2815" w14:paraId="5A607128" w14:textId="77777777" w:rsidTr="007449F5">
        <w:trPr>
          <w:trHeight w:val="340"/>
        </w:trPr>
        <w:tc>
          <w:tcPr>
            <w:tcW w:w="448" w:type="dxa"/>
            <w:vAlign w:val="center"/>
          </w:tcPr>
          <w:p w14:paraId="46017365" w14:textId="77777777" w:rsidR="00A97143" w:rsidRPr="00CA2815" w:rsidRDefault="00A97143"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vertAlign w:val="subscript"/>
                <w:lang w:eastAsia="zh-CN"/>
              </w:rPr>
            </w:pPr>
            <w:r w:rsidRPr="00CA2815">
              <w:rPr>
                <w:rFonts w:ascii="Times New Roman" w:eastAsia="Arial Unicode MS" w:hAnsi="Times New Roman" w:cs="Times New Roman"/>
                <w:sz w:val="20"/>
                <w:szCs w:val="20"/>
                <w:shd w:val="clear" w:color="auto" w:fill="FFFFFF"/>
                <w:lang w:eastAsia="zh-CN"/>
              </w:rPr>
              <w:t>T</w:t>
            </w:r>
            <w:r w:rsidRPr="00CA2815">
              <w:rPr>
                <w:rFonts w:ascii="Times New Roman" w:eastAsia="Arial Unicode MS" w:hAnsi="Times New Roman" w:cs="Times New Roman"/>
                <w:sz w:val="20"/>
                <w:szCs w:val="20"/>
                <w:shd w:val="clear" w:color="auto" w:fill="FFFFFF"/>
                <w:vertAlign w:val="subscript"/>
                <w:lang w:eastAsia="zh-CN"/>
              </w:rPr>
              <w:t>1</w:t>
            </w:r>
          </w:p>
        </w:tc>
        <w:tc>
          <w:tcPr>
            <w:tcW w:w="3516" w:type="dxa"/>
            <w:vAlign w:val="center"/>
          </w:tcPr>
          <w:p w14:paraId="40B4D583" w14:textId="7025BE7A" w:rsidR="00A97143" w:rsidRPr="00CA2815" w:rsidRDefault="00A97143"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r w:rsidRPr="00CA2815">
              <w:rPr>
                <w:rFonts w:ascii="Times New Roman" w:eastAsia="Arial Unicode MS" w:hAnsi="Times New Roman" w:cs="Times New Roman"/>
                <w:sz w:val="20"/>
                <w:szCs w:val="20"/>
                <w:lang w:eastAsia="zh-CN"/>
              </w:rPr>
              <w:t xml:space="preserve">Suteikiamas pilnos garantijos terminas </w:t>
            </w:r>
            <w:r w:rsidR="00112B63">
              <w:rPr>
                <w:rFonts w:ascii="Times New Roman" w:eastAsia="Arial Unicode MS" w:hAnsi="Times New Roman" w:cs="Times New Roman"/>
                <w:sz w:val="20"/>
                <w:szCs w:val="20"/>
                <w:lang w:eastAsia="zh-CN"/>
              </w:rPr>
              <w:t>sniego valytuvams</w:t>
            </w:r>
          </w:p>
        </w:tc>
        <w:tc>
          <w:tcPr>
            <w:tcW w:w="1954" w:type="dxa"/>
            <w:vAlign w:val="center"/>
          </w:tcPr>
          <w:p w14:paraId="746FEB09" w14:textId="3AB3CC4B" w:rsidR="00A97143" w:rsidRPr="00CA2815" w:rsidRDefault="00A97143"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r w:rsidRPr="00CA2815">
              <w:rPr>
                <w:rFonts w:ascii="Times New Roman" w:eastAsia="Arial Unicode MS" w:hAnsi="Times New Roman" w:cs="Times New Roman"/>
                <w:bCs/>
                <w:sz w:val="20"/>
                <w:szCs w:val="20"/>
                <w:lang w:eastAsia="zh-CN"/>
              </w:rPr>
              <w:t xml:space="preserve">Ne mažiau </w:t>
            </w:r>
            <w:r w:rsidR="002F19E8">
              <w:rPr>
                <w:rFonts w:ascii="Times New Roman" w:eastAsia="Arial Unicode MS" w:hAnsi="Times New Roman" w:cs="Times New Roman"/>
                <w:bCs/>
                <w:sz w:val="20"/>
                <w:szCs w:val="20"/>
                <w:lang w:eastAsia="zh-CN"/>
              </w:rPr>
              <w:t>12</w:t>
            </w:r>
            <w:r w:rsidRPr="00CA2815">
              <w:rPr>
                <w:rFonts w:ascii="Times New Roman" w:eastAsia="Arial Unicode MS" w:hAnsi="Times New Roman" w:cs="Times New Roman"/>
                <w:bCs/>
                <w:sz w:val="20"/>
                <w:szCs w:val="20"/>
                <w:lang w:eastAsia="zh-CN"/>
              </w:rPr>
              <w:t xml:space="preserve"> mėn. ir ne daugiau kaip </w:t>
            </w:r>
            <w:r w:rsidR="002F19E8">
              <w:rPr>
                <w:rFonts w:ascii="Times New Roman" w:eastAsia="Arial Unicode MS" w:hAnsi="Times New Roman" w:cs="Times New Roman"/>
                <w:bCs/>
                <w:sz w:val="20"/>
                <w:szCs w:val="20"/>
                <w:lang w:eastAsia="zh-CN"/>
              </w:rPr>
              <w:t>36</w:t>
            </w:r>
            <w:r w:rsidRPr="00CA2815">
              <w:rPr>
                <w:rFonts w:ascii="Times New Roman" w:eastAsia="Arial Unicode MS" w:hAnsi="Times New Roman" w:cs="Times New Roman"/>
                <w:bCs/>
                <w:sz w:val="20"/>
                <w:szCs w:val="20"/>
                <w:lang w:eastAsia="zh-CN"/>
              </w:rPr>
              <w:t xml:space="preserve"> mėn.</w:t>
            </w:r>
          </w:p>
        </w:tc>
        <w:tc>
          <w:tcPr>
            <w:tcW w:w="2582" w:type="dxa"/>
            <w:vAlign w:val="center"/>
          </w:tcPr>
          <w:p w14:paraId="0498C06B" w14:textId="77777777" w:rsidR="00A97143" w:rsidRPr="00CA2815" w:rsidRDefault="00A97143"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r w:rsidRPr="00CA2815">
              <w:rPr>
                <w:rFonts w:ascii="Times New Roman" w:eastAsia="Arial Unicode MS" w:hAnsi="Times New Roman" w:cs="Times New Roman"/>
                <w:sz w:val="20"/>
                <w:szCs w:val="20"/>
                <w:shd w:val="clear" w:color="auto" w:fill="FFFFFF"/>
                <w:lang w:eastAsia="zh-CN"/>
              </w:rPr>
              <w:t>Yra didžiausia reikšmė</w:t>
            </w:r>
          </w:p>
        </w:tc>
        <w:tc>
          <w:tcPr>
            <w:tcW w:w="1418" w:type="dxa"/>
            <w:vAlign w:val="center"/>
          </w:tcPr>
          <w:p w14:paraId="731A7DFE" w14:textId="56FC4A85" w:rsidR="00A97143" w:rsidRPr="00CA2815" w:rsidRDefault="00A97143" w:rsidP="00B33D01">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r w:rsidRPr="00CA2815">
              <w:rPr>
                <w:rFonts w:ascii="Times New Roman" w:eastAsia="Arial Unicode MS" w:hAnsi="Times New Roman" w:cs="Times New Roman"/>
                <w:sz w:val="20"/>
                <w:szCs w:val="20"/>
                <w:shd w:val="clear" w:color="auto" w:fill="FFFFFF"/>
                <w:lang w:eastAsia="zh-CN"/>
              </w:rPr>
              <w:t>Y</w:t>
            </w:r>
            <w:r w:rsidRPr="00CA2815">
              <w:rPr>
                <w:rFonts w:ascii="Times New Roman" w:eastAsia="Arial Unicode MS" w:hAnsi="Times New Roman" w:cs="Times New Roman"/>
                <w:sz w:val="20"/>
                <w:szCs w:val="20"/>
                <w:shd w:val="clear" w:color="auto" w:fill="FFFFFF"/>
                <w:vertAlign w:val="subscript"/>
                <w:lang w:eastAsia="zh-CN"/>
              </w:rPr>
              <w:t>1</w:t>
            </w:r>
            <w:r w:rsidR="00DC6C2A" w:rsidRPr="00CA2815">
              <w:rPr>
                <w:rFonts w:ascii="Times New Roman" w:eastAsia="Arial Unicode MS" w:hAnsi="Times New Roman" w:cs="Times New Roman"/>
                <w:sz w:val="20"/>
                <w:szCs w:val="20"/>
                <w:shd w:val="clear" w:color="auto" w:fill="FFFFFF"/>
                <w:vertAlign w:val="subscript"/>
                <w:lang w:eastAsia="zh-CN"/>
              </w:rPr>
              <w:t xml:space="preserve"> </w:t>
            </w:r>
            <w:r w:rsidRPr="00CA2815">
              <w:rPr>
                <w:rFonts w:ascii="Times New Roman" w:eastAsia="Arial Unicode MS" w:hAnsi="Times New Roman" w:cs="Times New Roman"/>
                <w:sz w:val="20"/>
                <w:szCs w:val="20"/>
                <w:shd w:val="clear" w:color="auto" w:fill="FFFFFF"/>
                <w:lang w:eastAsia="zh-CN"/>
              </w:rPr>
              <w:t>=</w:t>
            </w:r>
            <w:r w:rsidR="00DC6C2A" w:rsidRPr="00CA2815">
              <w:rPr>
                <w:rFonts w:ascii="Times New Roman" w:eastAsia="Arial Unicode MS" w:hAnsi="Times New Roman" w:cs="Times New Roman"/>
                <w:sz w:val="20"/>
                <w:szCs w:val="20"/>
                <w:shd w:val="clear" w:color="auto" w:fill="FFFFFF"/>
                <w:lang w:eastAsia="zh-CN"/>
              </w:rPr>
              <w:t xml:space="preserve"> </w:t>
            </w:r>
            <w:r w:rsidR="003C5A1E" w:rsidRPr="00CA2815">
              <w:rPr>
                <w:rFonts w:ascii="Times New Roman" w:eastAsia="Arial Unicode MS" w:hAnsi="Times New Roman" w:cs="Times New Roman"/>
                <w:sz w:val="20"/>
                <w:szCs w:val="20"/>
                <w:shd w:val="clear" w:color="auto" w:fill="FFFFFF"/>
                <w:lang w:eastAsia="zh-CN"/>
              </w:rPr>
              <w:t>3</w:t>
            </w:r>
          </w:p>
        </w:tc>
      </w:tr>
      <w:tr w:rsidR="00DE6DE6" w:rsidRPr="00CA2815" w14:paraId="35CD633F" w14:textId="77777777" w:rsidTr="007449F5">
        <w:trPr>
          <w:trHeight w:val="340"/>
        </w:trPr>
        <w:tc>
          <w:tcPr>
            <w:tcW w:w="448" w:type="dxa"/>
            <w:vAlign w:val="center"/>
          </w:tcPr>
          <w:p w14:paraId="3F2A4382" w14:textId="5979822B" w:rsidR="00DE6DE6" w:rsidRPr="00CA2815" w:rsidRDefault="00DE6DE6"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r w:rsidRPr="00CA2815">
              <w:rPr>
                <w:rFonts w:ascii="Times New Roman" w:eastAsia="Arial Unicode MS" w:hAnsi="Times New Roman" w:cs="Times New Roman"/>
                <w:sz w:val="20"/>
                <w:szCs w:val="20"/>
                <w:shd w:val="clear" w:color="auto" w:fill="FFFFFF"/>
                <w:lang w:eastAsia="zh-CN"/>
              </w:rPr>
              <w:t>T</w:t>
            </w:r>
            <w:r w:rsidRPr="00CA2815">
              <w:rPr>
                <w:rFonts w:ascii="Times New Roman" w:eastAsia="Arial Unicode MS" w:hAnsi="Times New Roman" w:cs="Times New Roman"/>
                <w:sz w:val="20"/>
                <w:szCs w:val="20"/>
                <w:shd w:val="clear" w:color="auto" w:fill="FFFFFF"/>
                <w:vertAlign w:val="subscript"/>
                <w:lang w:eastAsia="zh-CN"/>
              </w:rPr>
              <w:t>2</w:t>
            </w:r>
          </w:p>
        </w:tc>
        <w:tc>
          <w:tcPr>
            <w:tcW w:w="3516" w:type="dxa"/>
            <w:vAlign w:val="center"/>
          </w:tcPr>
          <w:p w14:paraId="536CB7FA" w14:textId="302FB4CA" w:rsidR="00DE6DE6" w:rsidRPr="00CA2815" w:rsidRDefault="001F103F"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rPr>
            </w:pPr>
            <w:r w:rsidRPr="001F103F">
              <w:rPr>
                <w:rFonts w:ascii="Times New Roman" w:eastAsia="Calibri" w:hAnsi="Times New Roman" w:cs="Times New Roman"/>
                <w:sz w:val="20"/>
                <w:szCs w:val="20"/>
              </w:rPr>
              <w:t>Ankstesnis dalinis prekių kiekių pristatymas</w:t>
            </w:r>
          </w:p>
        </w:tc>
        <w:tc>
          <w:tcPr>
            <w:tcW w:w="1954" w:type="dxa"/>
            <w:vAlign w:val="center"/>
          </w:tcPr>
          <w:p w14:paraId="0CDAE54A" w14:textId="57A9247C" w:rsidR="00DE6DE6" w:rsidRPr="00CA2815" w:rsidRDefault="001F103F" w:rsidP="0073048C">
            <w:pPr>
              <w:spacing w:after="0" w:line="240" w:lineRule="auto"/>
              <w:rPr>
                <w:rFonts w:ascii="Times New Roman" w:eastAsia="Times New Roman" w:hAnsi="Times New Roman" w:cs="Times New Roman"/>
                <w:sz w:val="20"/>
                <w:szCs w:val="20"/>
                <w:lang w:eastAsia="en-US"/>
              </w:rPr>
            </w:pPr>
            <w:r w:rsidRPr="001F103F">
              <w:rPr>
                <w:rFonts w:ascii="Times New Roman" w:eastAsia="Calibri" w:hAnsi="Times New Roman" w:cs="Times New Roman"/>
                <w:sz w:val="20"/>
                <w:szCs w:val="20"/>
              </w:rPr>
              <w:t>Nėra  (Tiekėjas privalo laikytis techninėje specifikacijoje nurodyto bendro privalomo pristatymo termino)</w:t>
            </w:r>
          </w:p>
        </w:tc>
        <w:tc>
          <w:tcPr>
            <w:tcW w:w="2582" w:type="dxa"/>
            <w:vAlign w:val="center"/>
          </w:tcPr>
          <w:p w14:paraId="449AF7D6" w14:textId="21037FAB" w:rsidR="00DE6DE6" w:rsidRPr="00CA2815" w:rsidRDefault="001F103F"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lang w:eastAsia="zh-CN"/>
              </w:rPr>
            </w:pPr>
            <w:r w:rsidRPr="001F103F">
              <w:rPr>
                <w:rFonts w:ascii="Times New Roman" w:eastAsia="Calibri" w:hAnsi="Times New Roman" w:cs="Times New Roman"/>
                <w:sz w:val="20"/>
                <w:szCs w:val="20"/>
              </w:rPr>
              <w:t>Didžiausias dalinių prekių kiekių skaičius, pristatytas per anksčiausius pristatymo etapus, kaip nurodyta vertinimo metodikoje, neviršijant privalomo galutinio pristatymo termino.</w:t>
            </w:r>
          </w:p>
        </w:tc>
        <w:tc>
          <w:tcPr>
            <w:tcW w:w="1418" w:type="dxa"/>
            <w:vAlign w:val="center"/>
          </w:tcPr>
          <w:p w14:paraId="0822B02D" w14:textId="15C94459" w:rsidR="00DE6DE6" w:rsidRPr="00CA2815" w:rsidRDefault="00DE6DE6" w:rsidP="00DE6DE6">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r w:rsidRPr="00CA2815">
              <w:rPr>
                <w:rFonts w:ascii="Times New Roman" w:eastAsia="Arial Unicode MS" w:hAnsi="Times New Roman" w:cs="Times New Roman"/>
                <w:sz w:val="20"/>
                <w:szCs w:val="20"/>
                <w:shd w:val="clear" w:color="auto" w:fill="FFFFFF"/>
                <w:lang w:eastAsia="zh-CN"/>
              </w:rPr>
              <w:t>Y</w:t>
            </w:r>
            <w:r w:rsidRPr="00CA2815">
              <w:rPr>
                <w:rFonts w:ascii="Times New Roman" w:eastAsia="Arial Unicode MS" w:hAnsi="Times New Roman" w:cs="Times New Roman"/>
                <w:sz w:val="20"/>
                <w:szCs w:val="20"/>
                <w:shd w:val="clear" w:color="auto" w:fill="FFFFFF"/>
                <w:vertAlign w:val="subscript"/>
                <w:lang w:eastAsia="zh-CN"/>
              </w:rPr>
              <w:t xml:space="preserve">2 </w:t>
            </w:r>
            <w:r w:rsidRPr="00CA2815">
              <w:rPr>
                <w:rFonts w:ascii="Times New Roman" w:eastAsia="Arial Unicode MS" w:hAnsi="Times New Roman" w:cs="Times New Roman"/>
                <w:sz w:val="20"/>
                <w:szCs w:val="20"/>
                <w:shd w:val="clear" w:color="auto" w:fill="FFFFFF"/>
                <w:lang w:eastAsia="zh-CN"/>
              </w:rPr>
              <w:t xml:space="preserve">= </w:t>
            </w:r>
            <w:r w:rsidR="0003653D">
              <w:rPr>
                <w:rFonts w:ascii="Times New Roman" w:eastAsia="Arial Unicode MS" w:hAnsi="Times New Roman" w:cs="Times New Roman"/>
                <w:sz w:val="20"/>
                <w:szCs w:val="20"/>
                <w:shd w:val="clear" w:color="auto" w:fill="FFFFFF"/>
                <w:lang w:eastAsia="zh-CN"/>
              </w:rPr>
              <w:t>6</w:t>
            </w:r>
          </w:p>
        </w:tc>
      </w:tr>
      <w:tr w:rsidR="00DE6DE6" w:rsidRPr="00CA2815" w14:paraId="0EA7856A" w14:textId="77777777" w:rsidTr="007449F5">
        <w:trPr>
          <w:trHeight w:val="340"/>
        </w:trPr>
        <w:tc>
          <w:tcPr>
            <w:tcW w:w="448" w:type="dxa"/>
            <w:vAlign w:val="center"/>
          </w:tcPr>
          <w:p w14:paraId="37B232F8" w14:textId="574D7B81" w:rsidR="00DE6DE6" w:rsidRPr="00CA2815" w:rsidRDefault="00DE6DE6"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r w:rsidRPr="00CA2815">
              <w:rPr>
                <w:rFonts w:ascii="Times New Roman" w:eastAsia="Arial Unicode MS" w:hAnsi="Times New Roman" w:cs="Times New Roman"/>
                <w:sz w:val="20"/>
                <w:szCs w:val="20"/>
                <w:shd w:val="clear" w:color="auto" w:fill="FFFFFF"/>
                <w:lang w:eastAsia="zh-CN"/>
              </w:rPr>
              <w:t>T</w:t>
            </w:r>
            <w:r w:rsidR="00DE26EB" w:rsidRPr="00CA2815">
              <w:rPr>
                <w:rFonts w:ascii="Times New Roman" w:eastAsia="Arial Unicode MS" w:hAnsi="Times New Roman" w:cs="Times New Roman"/>
                <w:sz w:val="20"/>
                <w:szCs w:val="20"/>
                <w:shd w:val="clear" w:color="auto" w:fill="FFFFFF"/>
                <w:vertAlign w:val="subscript"/>
                <w:lang w:eastAsia="zh-CN"/>
              </w:rPr>
              <w:t>3</w:t>
            </w:r>
          </w:p>
        </w:tc>
        <w:tc>
          <w:tcPr>
            <w:tcW w:w="3516" w:type="dxa"/>
            <w:vAlign w:val="center"/>
          </w:tcPr>
          <w:p w14:paraId="4A5A21DE" w14:textId="5B079C59" w:rsidR="00DE6DE6" w:rsidRPr="007449F5" w:rsidRDefault="00EF7306"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lang w:eastAsia="zh-CN"/>
              </w:rPr>
            </w:pPr>
            <w:r w:rsidRPr="007449F5">
              <w:rPr>
                <w:rFonts w:ascii="Times New Roman" w:eastAsia="Calibri" w:hAnsi="Times New Roman" w:cs="Times New Roman"/>
                <w:sz w:val="20"/>
                <w:szCs w:val="20"/>
              </w:rPr>
              <w:t>Montavimo sistema ir suderinamumas (</w:t>
            </w:r>
            <w:r w:rsidRPr="007449F5">
              <w:rPr>
                <w:rFonts w:ascii="Times New Roman" w:hAnsi="Times New Roman" w:cs="Times New Roman"/>
                <w:sz w:val="20"/>
                <w:szCs w:val="20"/>
              </w:rPr>
              <w:t>Priekinis sniego valymo peilis 1 priežiūros lygio keliams ir Priekinis sniego valymo peilis 2 priežiūros lygio keliams )</w:t>
            </w:r>
          </w:p>
        </w:tc>
        <w:tc>
          <w:tcPr>
            <w:tcW w:w="1954" w:type="dxa"/>
            <w:vAlign w:val="center"/>
          </w:tcPr>
          <w:p w14:paraId="04C9A316" w14:textId="77777777" w:rsidR="00A71731" w:rsidRDefault="00D70C1B" w:rsidP="00D70C1B">
            <w:pPr>
              <w:spacing w:after="0" w:line="240" w:lineRule="auto"/>
              <w:ind w:right="-108"/>
              <w:jc w:val="both"/>
              <w:rPr>
                <w:rFonts w:ascii="Times New Roman" w:eastAsia="Times New Roman" w:hAnsi="Times New Roman" w:cs="Times New Roman"/>
                <w:sz w:val="20"/>
                <w:szCs w:val="20"/>
                <w:lang w:eastAsia="en-US"/>
              </w:rPr>
            </w:pPr>
            <w:r w:rsidRPr="00D70C1B">
              <w:rPr>
                <w:rFonts w:ascii="Times New Roman" w:eastAsia="Times New Roman" w:hAnsi="Times New Roman" w:cs="Times New Roman"/>
                <w:sz w:val="20"/>
                <w:szCs w:val="20"/>
                <w:lang w:eastAsia="en-US"/>
              </w:rPr>
              <w:t xml:space="preserve">Montuojamas ant </w:t>
            </w:r>
          </w:p>
          <w:p w14:paraId="5E47A839" w14:textId="3B7EA696" w:rsidR="00D70C1B" w:rsidRPr="00D70C1B" w:rsidRDefault="00D70C1B" w:rsidP="00D70C1B">
            <w:pPr>
              <w:spacing w:after="0" w:line="240" w:lineRule="auto"/>
              <w:ind w:right="-108"/>
              <w:jc w:val="both"/>
              <w:rPr>
                <w:rFonts w:ascii="Times New Roman" w:eastAsia="Times New Roman" w:hAnsi="Times New Roman" w:cs="Times New Roman"/>
                <w:sz w:val="20"/>
                <w:szCs w:val="20"/>
                <w:lang w:eastAsia="en-US"/>
              </w:rPr>
            </w:pPr>
            <w:r w:rsidRPr="00D70C1B">
              <w:rPr>
                <w:rFonts w:ascii="Times New Roman" w:eastAsia="Times New Roman" w:hAnsi="Times New Roman" w:cs="Times New Roman"/>
                <w:sz w:val="20"/>
                <w:szCs w:val="20"/>
                <w:lang w:eastAsia="en-US"/>
              </w:rPr>
              <w:t>DIN 76060 tipas</w:t>
            </w:r>
          </w:p>
          <w:p w14:paraId="7ED23050" w14:textId="7E0D7276" w:rsidR="00DE6DE6" w:rsidRPr="004E18DB" w:rsidRDefault="00D70C1B" w:rsidP="00D70C1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bCs/>
                <w:sz w:val="20"/>
                <w:szCs w:val="20"/>
                <w:lang w:eastAsia="zh-CN"/>
              </w:rPr>
            </w:pPr>
            <w:r w:rsidRPr="00D70C1B">
              <w:rPr>
                <w:rFonts w:ascii="Times New Roman" w:eastAsia="Times New Roman" w:hAnsi="Times New Roman" w:cs="Times New Roman"/>
                <w:sz w:val="20"/>
                <w:szCs w:val="20"/>
                <w:lang w:eastAsia="en-US"/>
              </w:rPr>
              <w:t>„A“ priekinės plokštės.</w:t>
            </w:r>
          </w:p>
        </w:tc>
        <w:tc>
          <w:tcPr>
            <w:tcW w:w="2582" w:type="dxa"/>
            <w:vAlign w:val="center"/>
          </w:tcPr>
          <w:p w14:paraId="60947821" w14:textId="4BD46A67" w:rsidR="00DE6DE6" w:rsidRPr="005B4C7A" w:rsidRDefault="005B4C7A"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r w:rsidRPr="005B4C7A">
              <w:rPr>
                <w:rFonts w:ascii="Times New Roman" w:eastAsia="Times New Roman" w:hAnsi="Times New Roman" w:cs="Times New Roman"/>
                <w:sz w:val="20"/>
                <w:szCs w:val="20"/>
                <w:lang w:eastAsia="en-US"/>
              </w:rPr>
              <w:t>Priekinis sniego valymo peilis turi keičiamą montavimo sistemą, kuri leistų sniego valymo peilį sumontuoti ir ant kito tipo priekinės plokštės (Pvz. : DIN 76060 tipas ,,B“ arba DIN EN 15432-1 )</w:t>
            </w:r>
          </w:p>
        </w:tc>
        <w:tc>
          <w:tcPr>
            <w:tcW w:w="1418" w:type="dxa"/>
            <w:vAlign w:val="center"/>
          </w:tcPr>
          <w:p w14:paraId="3AD168A0" w14:textId="450A1BE5" w:rsidR="00DE6DE6" w:rsidRPr="00CA2815" w:rsidRDefault="00DE6DE6" w:rsidP="00DE6DE6">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r w:rsidRPr="00CA2815">
              <w:rPr>
                <w:rFonts w:ascii="Times New Roman" w:eastAsia="Arial Unicode MS" w:hAnsi="Times New Roman" w:cs="Times New Roman"/>
                <w:sz w:val="20"/>
                <w:szCs w:val="20"/>
                <w:shd w:val="clear" w:color="auto" w:fill="FFFFFF"/>
                <w:lang w:eastAsia="zh-CN"/>
              </w:rPr>
              <w:t>Y</w:t>
            </w:r>
            <w:r w:rsidR="005A1097" w:rsidRPr="00CA2815">
              <w:rPr>
                <w:rFonts w:ascii="Times New Roman" w:eastAsia="Arial Unicode MS" w:hAnsi="Times New Roman" w:cs="Times New Roman"/>
                <w:sz w:val="20"/>
                <w:szCs w:val="20"/>
                <w:shd w:val="clear" w:color="auto" w:fill="FFFFFF"/>
                <w:vertAlign w:val="subscript"/>
                <w:lang w:eastAsia="zh-CN"/>
              </w:rPr>
              <w:t>3</w:t>
            </w:r>
            <w:r w:rsidRPr="00CA2815">
              <w:rPr>
                <w:rFonts w:ascii="Times New Roman" w:eastAsia="Arial Unicode MS" w:hAnsi="Times New Roman" w:cs="Times New Roman"/>
                <w:sz w:val="20"/>
                <w:szCs w:val="20"/>
                <w:shd w:val="clear" w:color="auto" w:fill="FFFFFF"/>
                <w:vertAlign w:val="subscript"/>
                <w:lang w:eastAsia="zh-CN"/>
              </w:rPr>
              <w:t xml:space="preserve"> </w:t>
            </w:r>
            <w:r w:rsidRPr="00CA2815">
              <w:rPr>
                <w:rFonts w:ascii="Times New Roman" w:eastAsia="Arial Unicode MS" w:hAnsi="Times New Roman" w:cs="Times New Roman"/>
                <w:sz w:val="20"/>
                <w:szCs w:val="20"/>
                <w:shd w:val="clear" w:color="auto" w:fill="FFFFFF"/>
                <w:lang w:eastAsia="zh-CN"/>
              </w:rPr>
              <w:t xml:space="preserve">= </w:t>
            </w:r>
            <w:r w:rsidR="00DC2FF1">
              <w:rPr>
                <w:rFonts w:ascii="Times New Roman" w:eastAsia="Arial Unicode MS" w:hAnsi="Times New Roman" w:cs="Times New Roman"/>
                <w:sz w:val="20"/>
                <w:szCs w:val="20"/>
                <w:shd w:val="clear" w:color="auto" w:fill="FFFFFF"/>
                <w:lang w:eastAsia="zh-CN"/>
              </w:rPr>
              <w:t>2</w:t>
            </w:r>
          </w:p>
        </w:tc>
      </w:tr>
      <w:tr w:rsidR="005A1097" w:rsidRPr="00CA2815" w14:paraId="502BCCDB" w14:textId="77777777" w:rsidTr="007449F5">
        <w:trPr>
          <w:trHeight w:val="340"/>
        </w:trPr>
        <w:tc>
          <w:tcPr>
            <w:tcW w:w="448" w:type="dxa"/>
            <w:vAlign w:val="center"/>
          </w:tcPr>
          <w:p w14:paraId="5EDFCE4D" w14:textId="0297B5F9" w:rsidR="005A1097" w:rsidRPr="00CA2815" w:rsidRDefault="005A1097"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r w:rsidRPr="00CA2815">
              <w:rPr>
                <w:rFonts w:ascii="Times New Roman" w:eastAsia="Arial Unicode MS" w:hAnsi="Times New Roman" w:cs="Times New Roman"/>
                <w:sz w:val="20"/>
                <w:szCs w:val="20"/>
                <w:shd w:val="clear" w:color="auto" w:fill="FFFFFF"/>
                <w:lang w:eastAsia="zh-CN"/>
              </w:rPr>
              <w:t>T</w:t>
            </w:r>
            <w:r w:rsidRPr="00CA2815">
              <w:rPr>
                <w:rFonts w:ascii="Times New Roman" w:eastAsia="Arial Unicode MS" w:hAnsi="Times New Roman" w:cs="Times New Roman"/>
                <w:sz w:val="20"/>
                <w:szCs w:val="20"/>
                <w:shd w:val="clear" w:color="auto" w:fill="FFFFFF"/>
                <w:vertAlign w:val="subscript"/>
                <w:lang w:eastAsia="zh-CN"/>
              </w:rPr>
              <w:t>4</w:t>
            </w:r>
          </w:p>
        </w:tc>
        <w:tc>
          <w:tcPr>
            <w:tcW w:w="3516" w:type="dxa"/>
            <w:vAlign w:val="center"/>
          </w:tcPr>
          <w:p w14:paraId="4AFA3D2F" w14:textId="1F560570" w:rsidR="005A1097" w:rsidRPr="007449F5" w:rsidRDefault="00EF7306"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rPr>
            </w:pPr>
            <w:r w:rsidRPr="007449F5">
              <w:rPr>
                <w:rFonts w:ascii="Times New Roman" w:eastAsia="Calibri" w:hAnsi="Times New Roman" w:cs="Times New Roman"/>
                <w:sz w:val="20"/>
                <w:szCs w:val="20"/>
              </w:rPr>
              <w:t>Paruošimas papildomo peilio montavimui (Visi pirkimo objektai)</w:t>
            </w:r>
          </w:p>
        </w:tc>
        <w:tc>
          <w:tcPr>
            <w:tcW w:w="1954" w:type="dxa"/>
            <w:vAlign w:val="center"/>
          </w:tcPr>
          <w:p w14:paraId="7D0A0C69" w14:textId="01DE619B" w:rsidR="005A1097" w:rsidRPr="00CA2815" w:rsidRDefault="003504B7"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Nėra</w:t>
            </w:r>
          </w:p>
        </w:tc>
        <w:tc>
          <w:tcPr>
            <w:tcW w:w="2582" w:type="dxa"/>
            <w:vAlign w:val="center"/>
          </w:tcPr>
          <w:p w14:paraId="058B1E45" w14:textId="31F0ACE3" w:rsidR="005A1097" w:rsidRPr="003504B7" w:rsidRDefault="003504B7"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rPr>
            </w:pPr>
            <w:r w:rsidRPr="003504B7">
              <w:rPr>
                <w:rFonts w:ascii="Times New Roman" w:eastAsia="Times New Roman" w:hAnsi="Times New Roman" w:cs="Times New Roman"/>
                <w:sz w:val="20"/>
                <w:szCs w:val="20"/>
                <w:lang w:eastAsia="en-US"/>
              </w:rPr>
              <w:t>Sniego valymo peilio rėmas turi būti su gamintojo numatytu paruošimu papildomo (antro) valymo peilio</w:t>
            </w:r>
            <w:r w:rsidR="00114071">
              <w:rPr>
                <w:rFonts w:ascii="Times New Roman" w:eastAsia="Times New Roman" w:hAnsi="Times New Roman" w:cs="Times New Roman"/>
                <w:sz w:val="20"/>
                <w:szCs w:val="20"/>
                <w:lang w:eastAsia="en-US"/>
              </w:rPr>
              <w:t>, kuris skirtas valymo kokybei didinti,</w:t>
            </w:r>
            <w:r w:rsidRPr="003504B7">
              <w:rPr>
                <w:rFonts w:ascii="Times New Roman" w:eastAsia="Times New Roman" w:hAnsi="Times New Roman" w:cs="Times New Roman"/>
                <w:sz w:val="20"/>
                <w:szCs w:val="20"/>
                <w:lang w:eastAsia="en-US"/>
              </w:rPr>
              <w:t xml:space="preserve"> montavimui, įskaitant tvirtinimo vietas, laikiklius bei hidraulinės sistemos integracijos galimybę. Konstrukcija turi užtikrinti galimybę sumontuoti hidrauliškai valdomą,  papildomą valymo peilį, veikiantį nepriklausomai arba kartu su pagrindiniu sniego valymo peiliu, be papildomų konstrukcinių </w:t>
            </w:r>
            <w:r w:rsidRPr="003504B7">
              <w:rPr>
                <w:rFonts w:ascii="Times New Roman" w:eastAsia="Times New Roman" w:hAnsi="Times New Roman" w:cs="Times New Roman"/>
                <w:sz w:val="20"/>
                <w:szCs w:val="20"/>
                <w:lang w:eastAsia="en-US"/>
              </w:rPr>
              <w:lastRenderedPageBreak/>
              <w:t>modifikacijų.</w:t>
            </w:r>
          </w:p>
        </w:tc>
        <w:tc>
          <w:tcPr>
            <w:tcW w:w="1418" w:type="dxa"/>
            <w:vAlign w:val="center"/>
          </w:tcPr>
          <w:p w14:paraId="4514F5F0" w14:textId="4B095B3C" w:rsidR="005A1097" w:rsidRPr="00CA2815" w:rsidRDefault="005A1097" w:rsidP="005A109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r w:rsidRPr="00CA2815">
              <w:rPr>
                <w:rFonts w:ascii="Times New Roman" w:eastAsia="Arial Unicode MS" w:hAnsi="Times New Roman" w:cs="Times New Roman"/>
                <w:sz w:val="20"/>
                <w:szCs w:val="20"/>
                <w:shd w:val="clear" w:color="auto" w:fill="FFFFFF"/>
                <w:lang w:eastAsia="zh-CN"/>
              </w:rPr>
              <w:lastRenderedPageBreak/>
              <w:t>Y</w:t>
            </w:r>
            <w:r w:rsidRPr="00CA2815">
              <w:rPr>
                <w:rFonts w:ascii="Times New Roman" w:eastAsia="Arial Unicode MS" w:hAnsi="Times New Roman" w:cs="Times New Roman"/>
                <w:sz w:val="20"/>
                <w:szCs w:val="20"/>
                <w:shd w:val="clear" w:color="auto" w:fill="FFFFFF"/>
                <w:vertAlign w:val="subscript"/>
                <w:lang w:eastAsia="zh-CN"/>
              </w:rPr>
              <w:t xml:space="preserve">4 </w:t>
            </w:r>
            <w:r w:rsidRPr="00CA2815">
              <w:rPr>
                <w:rFonts w:ascii="Times New Roman" w:eastAsia="Arial Unicode MS" w:hAnsi="Times New Roman" w:cs="Times New Roman"/>
                <w:sz w:val="20"/>
                <w:szCs w:val="20"/>
                <w:shd w:val="clear" w:color="auto" w:fill="FFFFFF"/>
                <w:lang w:eastAsia="zh-CN"/>
              </w:rPr>
              <w:t xml:space="preserve">= </w:t>
            </w:r>
            <w:r w:rsidR="00DC2FF1">
              <w:rPr>
                <w:rFonts w:ascii="Times New Roman" w:eastAsia="Arial Unicode MS" w:hAnsi="Times New Roman" w:cs="Times New Roman"/>
                <w:sz w:val="20"/>
                <w:szCs w:val="20"/>
                <w:shd w:val="clear" w:color="auto" w:fill="FFFFFF"/>
                <w:lang w:eastAsia="zh-CN"/>
              </w:rPr>
              <w:t>2</w:t>
            </w:r>
          </w:p>
        </w:tc>
      </w:tr>
      <w:tr w:rsidR="005A1097" w:rsidRPr="00CA2815" w14:paraId="1FCB7046" w14:textId="77777777" w:rsidTr="007449F5">
        <w:trPr>
          <w:trHeight w:val="340"/>
        </w:trPr>
        <w:tc>
          <w:tcPr>
            <w:tcW w:w="448" w:type="dxa"/>
            <w:vAlign w:val="center"/>
          </w:tcPr>
          <w:p w14:paraId="3B5ED124" w14:textId="4E2CFEE1" w:rsidR="005A1097" w:rsidRPr="00CA2815" w:rsidRDefault="005A1097"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r w:rsidRPr="00CA2815">
              <w:rPr>
                <w:rFonts w:ascii="Times New Roman" w:eastAsia="Arial Unicode MS" w:hAnsi="Times New Roman" w:cs="Times New Roman"/>
                <w:sz w:val="20"/>
                <w:szCs w:val="20"/>
                <w:shd w:val="clear" w:color="auto" w:fill="FFFFFF"/>
                <w:lang w:eastAsia="zh-CN"/>
              </w:rPr>
              <w:t>T</w:t>
            </w:r>
            <w:r w:rsidRPr="00CA2815">
              <w:rPr>
                <w:rFonts w:ascii="Times New Roman" w:eastAsia="Arial Unicode MS" w:hAnsi="Times New Roman" w:cs="Times New Roman"/>
                <w:sz w:val="20"/>
                <w:szCs w:val="20"/>
                <w:shd w:val="clear" w:color="auto" w:fill="FFFFFF"/>
                <w:vertAlign w:val="subscript"/>
                <w:lang w:eastAsia="zh-CN"/>
              </w:rPr>
              <w:t>5</w:t>
            </w:r>
          </w:p>
        </w:tc>
        <w:tc>
          <w:tcPr>
            <w:tcW w:w="3516" w:type="dxa"/>
            <w:vAlign w:val="center"/>
          </w:tcPr>
          <w:p w14:paraId="3F8A14EA" w14:textId="42C7DA5A" w:rsidR="005A1097" w:rsidRPr="007449F5" w:rsidRDefault="00EF7306" w:rsidP="00EF7306">
            <w:pPr>
              <w:spacing w:after="0" w:line="240" w:lineRule="auto"/>
              <w:jc w:val="both"/>
              <w:rPr>
                <w:rFonts w:ascii="Times New Roman" w:eastAsia="Calibri" w:hAnsi="Times New Roman" w:cs="Times New Roman"/>
                <w:b/>
                <w:bCs/>
                <w:sz w:val="20"/>
                <w:szCs w:val="20"/>
              </w:rPr>
            </w:pPr>
            <w:r w:rsidRPr="007449F5">
              <w:rPr>
                <w:rFonts w:ascii="Times New Roman" w:eastAsia="Times New Roman" w:hAnsi="Times New Roman" w:cs="Times New Roman"/>
                <w:sz w:val="20"/>
                <w:szCs w:val="20"/>
                <w:lang w:eastAsia="en-US"/>
              </w:rPr>
              <w:t xml:space="preserve">Sniego valymo peilio pasukimo kampai </w:t>
            </w:r>
            <w:r w:rsidRPr="007449F5">
              <w:rPr>
                <w:rFonts w:ascii="Times New Roman" w:eastAsia="Calibri" w:hAnsi="Times New Roman" w:cs="Times New Roman"/>
                <w:sz w:val="20"/>
                <w:szCs w:val="20"/>
              </w:rPr>
              <w:t>(</w:t>
            </w:r>
            <w:r w:rsidRPr="007449F5">
              <w:rPr>
                <w:rFonts w:ascii="Times New Roman" w:hAnsi="Times New Roman" w:cs="Times New Roman"/>
                <w:sz w:val="20"/>
                <w:szCs w:val="20"/>
              </w:rPr>
              <w:t>Šoninis  sniego valymo peilis 1 priežiūros lygio keliams ir Šoninis sniego valymo peilis 2 priežiūros lygio keliams )</w:t>
            </w:r>
          </w:p>
        </w:tc>
        <w:tc>
          <w:tcPr>
            <w:tcW w:w="1954" w:type="dxa"/>
            <w:vAlign w:val="center"/>
          </w:tcPr>
          <w:p w14:paraId="2F512FBF" w14:textId="1A0298A7" w:rsidR="005A1097" w:rsidRPr="00CA2815" w:rsidRDefault="007449F5"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rPr>
            </w:pPr>
            <w:r w:rsidRPr="007449F5">
              <w:rPr>
                <w:rFonts w:ascii="Times New Roman" w:eastAsia="Times New Roman" w:hAnsi="Times New Roman" w:cs="Times New Roman"/>
                <w:sz w:val="20"/>
                <w:szCs w:val="20"/>
                <w:lang w:eastAsia="en-US"/>
              </w:rPr>
              <w:t>Vertikalus pasukimo kampas turi būti ne mažesniu intervalu kaip nuo 0° iki +10°.</w:t>
            </w:r>
          </w:p>
        </w:tc>
        <w:tc>
          <w:tcPr>
            <w:tcW w:w="2582" w:type="dxa"/>
            <w:vAlign w:val="center"/>
          </w:tcPr>
          <w:p w14:paraId="58A18AF3" w14:textId="3265787D" w:rsidR="005A1097" w:rsidRPr="00CA2815" w:rsidRDefault="007449F5"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rPr>
            </w:pPr>
            <w:r w:rsidRPr="007449F5">
              <w:rPr>
                <w:rFonts w:ascii="Times New Roman" w:eastAsia="Times New Roman" w:hAnsi="Times New Roman" w:cs="Times New Roman"/>
                <w:sz w:val="20"/>
                <w:szCs w:val="20"/>
                <w:lang w:eastAsia="en-US"/>
              </w:rPr>
              <w:t>Šoninis sniego valymo peilis turi reguliuojamą vertikalų pasukimo kampą ne mažesniu intervalu kaip nuo -9° iki +13°.</w:t>
            </w:r>
          </w:p>
        </w:tc>
        <w:tc>
          <w:tcPr>
            <w:tcW w:w="1418" w:type="dxa"/>
            <w:vAlign w:val="center"/>
          </w:tcPr>
          <w:p w14:paraId="485C80F1" w14:textId="610469E9" w:rsidR="005A1097" w:rsidRPr="00CA2815" w:rsidRDefault="005A1097" w:rsidP="005A109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r w:rsidRPr="00CA2815">
              <w:rPr>
                <w:rFonts w:ascii="Times New Roman" w:eastAsia="Arial Unicode MS" w:hAnsi="Times New Roman" w:cs="Times New Roman"/>
                <w:sz w:val="20"/>
                <w:szCs w:val="20"/>
                <w:shd w:val="clear" w:color="auto" w:fill="FFFFFF"/>
                <w:lang w:eastAsia="zh-CN"/>
              </w:rPr>
              <w:t>Y</w:t>
            </w:r>
            <w:r w:rsidRPr="00CA2815">
              <w:rPr>
                <w:rFonts w:ascii="Times New Roman" w:eastAsia="Arial Unicode MS" w:hAnsi="Times New Roman" w:cs="Times New Roman"/>
                <w:sz w:val="20"/>
                <w:szCs w:val="20"/>
                <w:shd w:val="clear" w:color="auto" w:fill="FFFFFF"/>
                <w:vertAlign w:val="subscript"/>
                <w:lang w:eastAsia="zh-CN"/>
              </w:rPr>
              <w:t xml:space="preserve">5 </w:t>
            </w:r>
            <w:r w:rsidRPr="00CA2815">
              <w:rPr>
                <w:rFonts w:ascii="Times New Roman" w:eastAsia="Arial Unicode MS" w:hAnsi="Times New Roman" w:cs="Times New Roman"/>
                <w:sz w:val="20"/>
                <w:szCs w:val="20"/>
                <w:shd w:val="clear" w:color="auto" w:fill="FFFFFF"/>
                <w:lang w:eastAsia="zh-CN"/>
              </w:rPr>
              <w:t xml:space="preserve">= </w:t>
            </w:r>
            <w:r w:rsidR="00C27376">
              <w:rPr>
                <w:rFonts w:ascii="Times New Roman" w:eastAsia="Arial Unicode MS" w:hAnsi="Times New Roman" w:cs="Times New Roman"/>
                <w:sz w:val="20"/>
                <w:szCs w:val="20"/>
                <w:shd w:val="clear" w:color="auto" w:fill="FFFFFF"/>
                <w:lang w:eastAsia="zh-CN"/>
              </w:rPr>
              <w:t>5</w:t>
            </w:r>
          </w:p>
        </w:tc>
      </w:tr>
      <w:tr w:rsidR="005A1097" w:rsidRPr="00CA2815" w14:paraId="6CE33355" w14:textId="77777777" w:rsidTr="007449F5">
        <w:trPr>
          <w:trHeight w:val="340"/>
        </w:trPr>
        <w:tc>
          <w:tcPr>
            <w:tcW w:w="448" w:type="dxa"/>
            <w:vAlign w:val="center"/>
          </w:tcPr>
          <w:p w14:paraId="1AAA88CA" w14:textId="3283F15A" w:rsidR="005A1097" w:rsidRPr="00DA5067" w:rsidRDefault="005A1097"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highlight w:val="red"/>
                <w:shd w:val="clear" w:color="auto" w:fill="FFFFFF"/>
                <w:lang w:eastAsia="zh-CN"/>
              </w:rPr>
            </w:pPr>
            <w:r w:rsidRPr="00A7116E">
              <w:rPr>
                <w:rFonts w:ascii="Times New Roman" w:eastAsia="Arial Unicode MS" w:hAnsi="Times New Roman" w:cs="Times New Roman"/>
                <w:sz w:val="20"/>
                <w:szCs w:val="20"/>
                <w:shd w:val="clear" w:color="auto" w:fill="FFFFFF"/>
                <w:lang w:eastAsia="zh-CN"/>
              </w:rPr>
              <w:t>T</w:t>
            </w:r>
            <w:r w:rsidR="005757C6">
              <w:rPr>
                <w:rFonts w:ascii="Times New Roman" w:eastAsia="Arial Unicode MS" w:hAnsi="Times New Roman" w:cs="Times New Roman"/>
                <w:sz w:val="20"/>
                <w:szCs w:val="20"/>
                <w:shd w:val="clear" w:color="auto" w:fill="FFFFFF"/>
                <w:vertAlign w:val="subscript"/>
                <w:lang w:eastAsia="zh-CN"/>
              </w:rPr>
              <w:t>6</w:t>
            </w:r>
          </w:p>
        </w:tc>
        <w:tc>
          <w:tcPr>
            <w:tcW w:w="3516" w:type="dxa"/>
            <w:vAlign w:val="center"/>
          </w:tcPr>
          <w:p w14:paraId="1B4E5D6A" w14:textId="1459152D" w:rsidR="005A1097" w:rsidRPr="007449F5" w:rsidRDefault="00EF7306"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rPr>
            </w:pPr>
            <w:r w:rsidRPr="007449F5">
              <w:rPr>
                <w:rFonts w:ascii="Times New Roman" w:eastAsia="Calibri" w:hAnsi="Times New Roman" w:cs="Times New Roman"/>
                <w:sz w:val="20"/>
                <w:szCs w:val="20"/>
              </w:rPr>
              <w:t>Valymo elementų tvirtinimas (Visi pirkimo objektai)</w:t>
            </w:r>
          </w:p>
        </w:tc>
        <w:tc>
          <w:tcPr>
            <w:tcW w:w="1954" w:type="dxa"/>
            <w:vAlign w:val="center"/>
          </w:tcPr>
          <w:p w14:paraId="28626F8B" w14:textId="257682D2" w:rsidR="005A1097" w:rsidRPr="007449F5" w:rsidRDefault="007449F5"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rPr>
            </w:pPr>
            <w:r w:rsidRPr="007449F5">
              <w:rPr>
                <w:rFonts w:ascii="Times New Roman" w:eastAsia="Calibri" w:hAnsi="Times New Roman" w:cs="Times New Roman"/>
                <w:sz w:val="20"/>
                <w:szCs w:val="20"/>
              </w:rPr>
              <w:t xml:space="preserve">Tvirtinimo sistema sudaryta iš ne mažiau kaip </w:t>
            </w:r>
            <w:r w:rsidR="001C4442">
              <w:rPr>
                <w:rFonts w:ascii="Times New Roman" w:eastAsia="Calibri" w:hAnsi="Times New Roman" w:cs="Times New Roman"/>
                <w:sz w:val="20"/>
                <w:szCs w:val="20"/>
              </w:rPr>
              <w:t>4</w:t>
            </w:r>
            <w:r w:rsidRPr="007449F5">
              <w:rPr>
                <w:rFonts w:ascii="Times New Roman" w:eastAsia="Calibri" w:hAnsi="Times New Roman" w:cs="Times New Roman"/>
                <w:sz w:val="20"/>
                <w:szCs w:val="20"/>
              </w:rPr>
              <w:t xml:space="preserve"> segmentų</w:t>
            </w:r>
          </w:p>
        </w:tc>
        <w:tc>
          <w:tcPr>
            <w:tcW w:w="2582" w:type="dxa"/>
            <w:vAlign w:val="center"/>
          </w:tcPr>
          <w:p w14:paraId="635DFEA3" w14:textId="37B2BBE6" w:rsidR="005A1097" w:rsidRPr="007449F5" w:rsidRDefault="00BA3493"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rPr>
            </w:pPr>
            <w:r w:rsidRPr="00BA3493">
              <w:rPr>
                <w:rFonts w:ascii="Times New Roman" w:eastAsia="Calibri" w:hAnsi="Times New Roman" w:cs="Times New Roman"/>
                <w:sz w:val="20"/>
                <w:szCs w:val="20"/>
              </w:rPr>
              <w:t>Valymo elementai turi būti tvirtinami prie sniego valymo peilio per elastingą tvirtinimo sistemą, sudarytą iš ne mažiau kaip 12 segmentų,  užtikrinančią, kad valymo elementų laikikliai turėtų judėjimo (lankstumo) galimybę nepriklausomai nuo paties peilio k</w:t>
            </w:r>
            <w:r w:rsidR="002E507A">
              <w:rPr>
                <w:rFonts w:ascii="Times New Roman" w:eastAsia="Calibri" w:hAnsi="Times New Roman" w:cs="Times New Roman"/>
                <w:sz w:val="20"/>
                <w:szCs w:val="20"/>
              </w:rPr>
              <w:t>onstrukcijos.</w:t>
            </w:r>
          </w:p>
        </w:tc>
        <w:tc>
          <w:tcPr>
            <w:tcW w:w="1418" w:type="dxa"/>
            <w:vAlign w:val="center"/>
          </w:tcPr>
          <w:p w14:paraId="27FE9692" w14:textId="63A14DF6" w:rsidR="005A1097" w:rsidRPr="00DA5067" w:rsidRDefault="005A1097" w:rsidP="005A109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highlight w:val="red"/>
                <w:shd w:val="clear" w:color="auto" w:fill="FFFFFF"/>
                <w:lang w:eastAsia="zh-CN"/>
              </w:rPr>
            </w:pPr>
            <w:r w:rsidRPr="00A7116E">
              <w:rPr>
                <w:rFonts w:ascii="Times New Roman" w:eastAsia="Arial Unicode MS" w:hAnsi="Times New Roman" w:cs="Times New Roman"/>
                <w:sz w:val="20"/>
                <w:szCs w:val="20"/>
                <w:shd w:val="clear" w:color="auto" w:fill="FFFFFF"/>
                <w:lang w:eastAsia="zh-CN"/>
              </w:rPr>
              <w:t>Y</w:t>
            </w:r>
            <w:r w:rsidR="00020E9E">
              <w:rPr>
                <w:rFonts w:ascii="Times New Roman" w:eastAsia="Arial Unicode MS" w:hAnsi="Times New Roman" w:cs="Times New Roman"/>
                <w:sz w:val="20"/>
                <w:szCs w:val="20"/>
                <w:shd w:val="clear" w:color="auto" w:fill="FFFFFF"/>
                <w:vertAlign w:val="subscript"/>
                <w:lang w:eastAsia="zh-CN"/>
              </w:rPr>
              <w:t>6</w:t>
            </w:r>
            <w:r w:rsidRPr="00A7116E">
              <w:rPr>
                <w:rFonts w:ascii="Times New Roman" w:eastAsia="Arial Unicode MS" w:hAnsi="Times New Roman" w:cs="Times New Roman"/>
                <w:sz w:val="20"/>
                <w:szCs w:val="20"/>
                <w:shd w:val="clear" w:color="auto" w:fill="FFFFFF"/>
                <w:vertAlign w:val="subscript"/>
                <w:lang w:eastAsia="zh-CN"/>
              </w:rPr>
              <w:t xml:space="preserve"> </w:t>
            </w:r>
            <w:r w:rsidRPr="00A7116E">
              <w:rPr>
                <w:rFonts w:ascii="Times New Roman" w:eastAsia="Arial Unicode MS" w:hAnsi="Times New Roman" w:cs="Times New Roman"/>
                <w:sz w:val="20"/>
                <w:szCs w:val="20"/>
                <w:shd w:val="clear" w:color="auto" w:fill="FFFFFF"/>
                <w:lang w:eastAsia="zh-CN"/>
              </w:rPr>
              <w:t xml:space="preserve">= </w:t>
            </w:r>
            <w:r w:rsidR="004E0F09">
              <w:rPr>
                <w:rFonts w:ascii="Times New Roman" w:eastAsia="Arial Unicode MS" w:hAnsi="Times New Roman" w:cs="Times New Roman"/>
                <w:sz w:val="20"/>
                <w:szCs w:val="20"/>
                <w:shd w:val="clear" w:color="auto" w:fill="FFFFFF"/>
                <w:lang w:eastAsia="zh-CN"/>
              </w:rPr>
              <w:t>5</w:t>
            </w:r>
          </w:p>
        </w:tc>
      </w:tr>
    </w:tbl>
    <w:p w14:paraId="783D8EDD" w14:textId="3BC5578E" w:rsidR="00A97143" w:rsidRPr="00EA674A" w:rsidRDefault="00A97143" w:rsidP="00A97143">
      <w:pPr>
        <w:spacing w:after="0" w:line="240" w:lineRule="auto"/>
        <w:contextualSpacing/>
        <w:jc w:val="both"/>
        <w:rPr>
          <w:rFonts w:ascii="Times New Roman" w:eastAsia="Calibri" w:hAnsi="Times New Roman" w:cs="Times New Roman"/>
        </w:rPr>
      </w:pPr>
      <w:r w:rsidRPr="00EA674A">
        <w:rPr>
          <w:rFonts w:ascii="Times New Roman" w:eastAsia="Calibri" w:hAnsi="Times New Roman" w:cs="Times New Roman"/>
        </w:rPr>
        <w:t xml:space="preserve">*Tiekėjas turi teisę siūlyti ir ilgesnį garantinį terminą, tačiau papildomi ekonominio naudingumo balai už ilgesnį kaip </w:t>
      </w:r>
      <w:r w:rsidR="005147C7">
        <w:rPr>
          <w:rFonts w:ascii="Times New Roman" w:eastAsia="Calibri" w:hAnsi="Times New Roman" w:cs="Times New Roman"/>
        </w:rPr>
        <w:t>36</w:t>
      </w:r>
      <w:r w:rsidRPr="00EA674A">
        <w:rPr>
          <w:rFonts w:ascii="Times New Roman" w:eastAsia="Calibri" w:hAnsi="Times New Roman" w:cs="Times New Roman"/>
        </w:rPr>
        <w:t xml:space="preserve"> mėnesių garantinį terminą nebus skiriami.</w:t>
      </w:r>
    </w:p>
    <w:p w14:paraId="6C9EA1E7" w14:textId="48635DF0" w:rsidR="00A97143" w:rsidRPr="00EA674A" w:rsidRDefault="00A97143" w:rsidP="00A97143">
      <w:pPr>
        <w:spacing w:after="200"/>
        <w:contextualSpacing/>
        <w:jc w:val="both"/>
        <w:rPr>
          <w:rFonts w:ascii="Times New Roman" w:eastAsia="Calibri" w:hAnsi="Times New Roman" w:cs="Times New Roman"/>
        </w:rPr>
      </w:pPr>
    </w:p>
    <w:p w14:paraId="1CB6113B" w14:textId="77777777" w:rsidR="00A97143" w:rsidRPr="00EA674A" w:rsidRDefault="00A97143">
      <w:pPr>
        <w:numPr>
          <w:ilvl w:val="0"/>
          <w:numId w:val="5"/>
        </w:numPr>
        <w:tabs>
          <w:tab w:val="num" w:pos="0"/>
        </w:tabs>
        <w:spacing w:after="0" w:line="240" w:lineRule="auto"/>
        <w:contextualSpacing/>
        <w:jc w:val="both"/>
        <w:rPr>
          <w:rFonts w:ascii="Times New Roman" w:eastAsia="Calibri" w:hAnsi="Times New Roman" w:cs="Times New Roman"/>
        </w:rPr>
      </w:pPr>
      <w:r w:rsidRPr="00EA674A">
        <w:rPr>
          <w:rFonts w:ascii="Times New Roman" w:eastAsia="Calibri" w:hAnsi="Times New Roman" w:cs="Times New Roman"/>
        </w:rPr>
        <w:t>Ekonominis naudingumas (S) apskaičiuojamas sudedant tiekėjo pasiūlymo kainos (C) ir kitų kriterijų (T) balus:</w:t>
      </w:r>
    </w:p>
    <w:p w14:paraId="1E2CD0F3" w14:textId="77777777" w:rsidR="00A97143" w:rsidRPr="00EA674A" w:rsidRDefault="00A97143">
      <w:pPr>
        <w:numPr>
          <w:ilvl w:val="0"/>
          <w:numId w:val="5"/>
        </w:numPr>
        <w:tabs>
          <w:tab w:val="num" w:pos="0"/>
        </w:tabs>
        <w:spacing w:after="0" w:line="240" w:lineRule="auto"/>
        <w:contextualSpacing/>
        <w:jc w:val="both"/>
        <w:rPr>
          <w:rFonts w:ascii="Times New Roman" w:eastAsia="Calibri" w:hAnsi="Times New Roman" w:cs="Times New Roman"/>
        </w:rPr>
      </w:pPr>
    </w:p>
    <w:p w14:paraId="0FBFD715" w14:textId="77777777" w:rsidR="00A97143" w:rsidRPr="00EA674A" w:rsidRDefault="00A97143">
      <w:pPr>
        <w:numPr>
          <w:ilvl w:val="0"/>
          <w:numId w:val="5"/>
        </w:numPr>
        <w:tabs>
          <w:tab w:val="num" w:pos="0"/>
        </w:tabs>
        <w:spacing w:after="0" w:line="240" w:lineRule="auto"/>
        <w:contextualSpacing/>
        <w:jc w:val="center"/>
        <w:rPr>
          <w:rFonts w:ascii="Times New Roman" w:eastAsia="Calibri" w:hAnsi="Times New Roman" w:cs="Times New Roman"/>
        </w:rPr>
      </w:pPr>
      <w:r w:rsidRPr="00EA674A">
        <w:rPr>
          <w:rFonts w:ascii="Times New Roman" w:eastAsia="Calibri" w:hAnsi="Times New Roman" w:cs="Times New Roman"/>
        </w:rPr>
        <w:t>S = C + T</w:t>
      </w:r>
    </w:p>
    <w:p w14:paraId="1DC3818F" w14:textId="77777777" w:rsidR="00A97143" w:rsidRPr="00EA674A" w:rsidRDefault="00A97143">
      <w:pPr>
        <w:numPr>
          <w:ilvl w:val="0"/>
          <w:numId w:val="5"/>
        </w:numPr>
        <w:tabs>
          <w:tab w:val="num" w:pos="0"/>
        </w:tabs>
        <w:spacing w:after="0" w:line="240" w:lineRule="auto"/>
        <w:contextualSpacing/>
        <w:jc w:val="center"/>
        <w:rPr>
          <w:rFonts w:ascii="Times New Roman" w:eastAsia="Calibri" w:hAnsi="Times New Roman" w:cs="Times New Roman"/>
        </w:rPr>
      </w:pPr>
    </w:p>
    <w:p w14:paraId="49A72F80" w14:textId="77777777" w:rsidR="00A97143" w:rsidRPr="00EA674A" w:rsidRDefault="00A97143">
      <w:pPr>
        <w:numPr>
          <w:ilvl w:val="0"/>
          <w:numId w:val="5"/>
        </w:numPr>
        <w:tabs>
          <w:tab w:val="clear" w:pos="432"/>
          <w:tab w:val="num" w:pos="0"/>
        </w:tabs>
        <w:spacing w:after="0" w:line="240" w:lineRule="auto"/>
        <w:ind w:left="0" w:firstLine="0"/>
        <w:contextualSpacing/>
        <w:jc w:val="both"/>
        <w:rPr>
          <w:rFonts w:ascii="Times New Roman" w:eastAsia="Calibri" w:hAnsi="Times New Roman" w:cs="Times New Roman"/>
        </w:rPr>
      </w:pPr>
      <w:r w:rsidRPr="00EA674A">
        <w:rPr>
          <w:rFonts w:ascii="Times New Roman" w:eastAsia="Calibri" w:hAnsi="Times New Roman" w:cs="Times New Roman"/>
        </w:rPr>
        <w:t>Pasiūlymo kainos (C) balai apskaičiuojami mažiausios pasiūlytos kainos (C</w:t>
      </w:r>
      <w:r w:rsidRPr="00EA674A">
        <w:rPr>
          <w:rFonts w:ascii="Times New Roman" w:eastAsia="Calibri" w:hAnsi="Times New Roman" w:cs="Times New Roman"/>
          <w:vertAlign w:val="subscript"/>
        </w:rPr>
        <w:t>min</w:t>
      </w:r>
      <w:r w:rsidRPr="00EA674A">
        <w:rPr>
          <w:rFonts w:ascii="Times New Roman" w:eastAsia="Calibri" w:hAnsi="Times New Roman" w:cs="Times New Roman"/>
        </w:rPr>
        <w:t>) ir vertinamo pasiūlymo kainos (C</w:t>
      </w:r>
      <w:r w:rsidRPr="00EA674A">
        <w:rPr>
          <w:rFonts w:ascii="Times New Roman" w:eastAsia="Calibri" w:hAnsi="Times New Roman" w:cs="Times New Roman"/>
          <w:vertAlign w:val="subscript"/>
        </w:rPr>
        <w:t>p</w:t>
      </w:r>
      <w:r w:rsidRPr="00EA674A">
        <w:rPr>
          <w:rFonts w:ascii="Times New Roman" w:eastAsia="Calibri" w:hAnsi="Times New Roman" w:cs="Times New Roman"/>
        </w:rPr>
        <w:t xml:space="preserve">) santykį padauginant iš kainos lyginamojo svorio (X): </w:t>
      </w:r>
    </w:p>
    <w:p w14:paraId="2DD62C6D" w14:textId="77777777" w:rsidR="00A97143" w:rsidRPr="00EA674A" w:rsidRDefault="00A97143">
      <w:pPr>
        <w:numPr>
          <w:ilvl w:val="0"/>
          <w:numId w:val="5"/>
        </w:numPr>
        <w:tabs>
          <w:tab w:val="num" w:pos="0"/>
        </w:tabs>
        <w:spacing w:after="0" w:line="240" w:lineRule="auto"/>
        <w:contextualSpacing/>
        <w:jc w:val="both"/>
        <w:rPr>
          <w:rFonts w:ascii="Times New Roman" w:eastAsia="Calibri" w:hAnsi="Times New Roman" w:cs="Times New Roman"/>
        </w:rPr>
      </w:pPr>
    </w:p>
    <w:p w14:paraId="0C730CCB" w14:textId="77777777" w:rsidR="00A97143" w:rsidRPr="00EA674A" w:rsidRDefault="00A97143">
      <w:pPr>
        <w:numPr>
          <w:ilvl w:val="0"/>
          <w:numId w:val="5"/>
        </w:numPr>
        <w:tabs>
          <w:tab w:val="num" w:pos="0"/>
        </w:tabs>
        <w:spacing w:after="0" w:line="240" w:lineRule="auto"/>
        <w:contextualSpacing/>
        <w:jc w:val="center"/>
        <w:rPr>
          <w:rFonts w:ascii="Times New Roman" w:eastAsia="Calibri" w:hAnsi="Times New Roman" w:cs="Times New Roman"/>
        </w:rPr>
      </w:pPr>
      <w:r w:rsidRPr="00EA674A">
        <w:rPr>
          <w:rFonts w:ascii="Times New Roman" w:eastAsia="Calibri" w:hAnsi="Times New Roman" w:cs="Times New Roman"/>
        </w:rPr>
        <w:t>C = (C</w:t>
      </w:r>
      <w:r w:rsidRPr="00EA674A">
        <w:rPr>
          <w:rFonts w:ascii="Times New Roman" w:eastAsia="Calibri" w:hAnsi="Times New Roman" w:cs="Times New Roman"/>
          <w:vertAlign w:val="subscript"/>
        </w:rPr>
        <w:t>min</w:t>
      </w:r>
      <w:r w:rsidRPr="00EA674A">
        <w:rPr>
          <w:rFonts w:ascii="Times New Roman" w:eastAsia="Calibri" w:hAnsi="Times New Roman" w:cs="Times New Roman"/>
        </w:rPr>
        <w:t xml:space="preserve"> / C</w:t>
      </w:r>
      <w:r w:rsidRPr="00EA674A">
        <w:rPr>
          <w:rFonts w:ascii="Times New Roman" w:eastAsia="Calibri" w:hAnsi="Times New Roman" w:cs="Times New Roman"/>
          <w:vertAlign w:val="subscript"/>
        </w:rPr>
        <w:t>p</w:t>
      </w:r>
      <w:r w:rsidRPr="00EA674A">
        <w:rPr>
          <w:rFonts w:ascii="Times New Roman" w:eastAsia="Calibri" w:hAnsi="Times New Roman" w:cs="Times New Roman"/>
        </w:rPr>
        <w:t>) * X</w:t>
      </w:r>
    </w:p>
    <w:p w14:paraId="34BE8E41" w14:textId="77777777" w:rsidR="00A97143" w:rsidRPr="00EA674A" w:rsidRDefault="00A97143">
      <w:pPr>
        <w:numPr>
          <w:ilvl w:val="0"/>
          <w:numId w:val="5"/>
        </w:numPr>
        <w:tabs>
          <w:tab w:val="num" w:pos="0"/>
        </w:tabs>
        <w:spacing w:after="0" w:line="240" w:lineRule="auto"/>
        <w:contextualSpacing/>
        <w:jc w:val="center"/>
        <w:rPr>
          <w:rFonts w:ascii="Times New Roman" w:eastAsia="Calibri" w:hAnsi="Times New Roman" w:cs="Times New Roman"/>
        </w:rPr>
      </w:pPr>
    </w:p>
    <w:p w14:paraId="0D642A89" w14:textId="77777777" w:rsidR="00A97143" w:rsidRPr="00EA674A" w:rsidRDefault="00A97143">
      <w:pPr>
        <w:numPr>
          <w:ilvl w:val="0"/>
          <w:numId w:val="5"/>
        </w:numPr>
        <w:tabs>
          <w:tab w:val="num" w:pos="0"/>
        </w:tabs>
        <w:spacing w:after="0" w:line="240" w:lineRule="auto"/>
        <w:contextualSpacing/>
        <w:jc w:val="both"/>
        <w:rPr>
          <w:rFonts w:ascii="Times New Roman" w:eastAsia="Calibri" w:hAnsi="Times New Roman" w:cs="Times New Roman"/>
        </w:rPr>
      </w:pPr>
      <w:r w:rsidRPr="00EA674A">
        <w:rPr>
          <w:rFonts w:ascii="Times New Roman" w:eastAsia="Calibri" w:hAnsi="Times New Roman" w:cs="Times New Roman"/>
        </w:rPr>
        <w:t>Kriterijų (T) balai apskaičiuojami sudedant atskirų kriterijų (T</w:t>
      </w:r>
      <w:r w:rsidRPr="00EA674A">
        <w:rPr>
          <w:rFonts w:ascii="Times New Roman" w:eastAsia="Calibri" w:hAnsi="Times New Roman" w:cs="Times New Roman"/>
          <w:vertAlign w:val="subscript"/>
        </w:rPr>
        <w:t>i</w:t>
      </w:r>
      <w:r w:rsidRPr="00EA674A">
        <w:rPr>
          <w:rFonts w:ascii="Times New Roman" w:eastAsia="Calibri" w:hAnsi="Times New Roman" w:cs="Times New Roman"/>
        </w:rPr>
        <w:t>) balus:</w:t>
      </w:r>
    </w:p>
    <w:p w14:paraId="56C071DB" w14:textId="77777777" w:rsidR="00A97143" w:rsidRPr="00EA674A" w:rsidRDefault="00A97143" w:rsidP="00A97143">
      <w:pPr>
        <w:spacing w:after="200"/>
        <w:ind w:left="720"/>
        <w:contextualSpacing/>
        <w:rPr>
          <w:rFonts w:ascii="Times New Roman" w:eastAsia="Calibri" w:hAnsi="Times New Roman" w:cs="Times New Roman"/>
        </w:rPr>
      </w:pPr>
    </w:p>
    <w:p w14:paraId="2FDCBF38" w14:textId="77777777" w:rsidR="00A97143" w:rsidRPr="00EA674A" w:rsidRDefault="00A97143">
      <w:pPr>
        <w:numPr>
          <w:ilvl w:val="0"/>
          <w:numId w:val="5"/>
        </w:numPr>
        <w:tabs>
          <w:tab w:val="num" w:pos="0"/>
        </w:tabs>
        <w:spacing w:after="0" w:line="240" w:lineRule="auto"/>
        <w:contextualSpacing/>
        <w:jc w:val="center"/>
        <w:rPr>
          <w:rFonts w:ascii="Times New Roman" w:eastAsia="Calibri" w:hAnsi="Times New Roman" w:cs="Times New Roman"/>
          <w:vertAlign w:val="subscript"/>
        </w:rPr>
      </w:pPr>
      <w:r w:rsidRPr="00EA674A">
        <w:rPr>
          <w:rFonts w:ascii="Times New Roman" w:eastAsia="Calibri" w:hAnsi="Times New Roman" w:cs="Times New Roman"/>
        </w:rPr>
        <w:t>T= T</w:t>
      </w:r>
      <w:r w:rsidRPr="00EA674A">
        <w:rPr>
          <w:rFonts w:ascii="Times New Roman" w:eastAsia="Calibri" w:hAnsi="Times New Roman" w:cs="Times New Roman"/>
          <w:vertAlign w:val="subscript"/>
        </w:rPr>
        <w:t>1</w:t>
      </w:r>
      <w:r w:rsidRPr="00EA674A">
        <w:rPr>
          <w:rFonts w:ascii="Times New Roman" w:eastAsia="Calibri" w:hAnsi="Times New Roman" w:cs="Times New Roman"/>
        </w:rPr>
        <w:t xml:space="preserve"> + T</w:t>
      </w:r>
      <w:r w:rsidRPr="00EA674A">
        <w:rPr>
          <w:rFonts w:ascii="Times New Roman" w:eastAsia="Calibri" w:hAnsi="Times New Roman" w:cs="Times New Roman"/>
          <w:vertAlign w:val="subscript"/>
        </w:rPr>
        <w:t>2</w:t>
      </w:r>
      <w:r w:rsidRPr="00EA674A">
        <w:rPr>
          <w:rFonts w:ascii="Times New Roman" w:eastAsia="Calibri" w:hAnsi="Times New Roman" w:cs="Times New Roman"/>
        </w:rPr>
        <w:t xml:space="preserve"> + </w:t>
      </w:r>
      <w:bookmarkStart w:id="0" w:name="_Hlk132188123"/>
      <w:r w:rsidRPr="00EA674A">
        <w:rPr>
          <w:rFonts w:ascii="Times New Roman" w:eastAsia="Calibri" w:hAnsi="Times New Roman" w:cs="Times New Roman"/>
        </w:rPr>
        <w:t>... +</w:t>
      </w:r>
      <w:r w:rsidRPr="00EA674A">
        <w:rPr>
          <w:rFonts w:ascii="Times New Roman" w:eastAsia="Arial Unicode MS" w:hAnsi="Times New Roman" w:cs="Times New Roman"/>
          <w:shd w:val="clear" w:color="auto" w:fill="FFFFFF"/>
          <w:lang w:eastAsia="zh-CN"/>
        </w:rPr>
        <w:t>T</w:t>
      </w:r>
      <w:bookmarkEnd w:id="0"/>
      <w:r w:rsidRPr="00EA674A">
        <w:rPr>
          <w:rFonts w:ascii="Times New Roman" w:eastAsia="Arial Unicode MS" w:hAnsi="Times New Roman" w:cs="Times New Roman"/>
          <w:shd w:val="clear" w:color="auto" w:fill="FFFFFF"/>
          <w:vertAlign w:val="subscript"/>
          <w:lang w:eastAsia="zh-CN"/>
        </w:rPr>
        <w:t>n</w:t>
      </w:r>
    </w:p>
    <w:p w14:paraId="42A086F5" w14:textId="77777777" w:rsidR="00A97143" w:rsidRPr="00EA674A" w:rsidRDefault="00A97143">
      <w:pPr>
        <w:numPr>
          <w:ilvl w:val="0"/>
          <w:numId w:val="5"/>
        </w:numPr>
        <w:tabs>
          <w:tab w:val="num" w:pos="0"/>
        </w:tabs>
        <w:spacing w:after="0" w:line="240" w:lineRule="auto"/>
        <w:contextualSpacing/>
        <w:jc w:val="center"/>
        <w:rPr>
          <w:rFonts w:ascii="Times New Roman" w:eastAsia="Calibri" w:hAnsi="Times New Roman" w:cs="Times New Roman"/>
          <w:vertAlign w:val="subscript"/>
        </w:rPr>
      </w:pPr>
    </w:p>
    <w:p w14:paraId="23664703" w14:textId="77777777" w:rsidR="00A97143" w:rsidRPr="00EA674A" w:rsidRDefault="00A97143">
      <w:pPr>
        <w:numPr>
          <w:ilvl w:val="0"/>
          <w:numId w:val="5"/>
        </w:numPr>
        <w:tabs>
          <w:tab w:val="num" w:pos="0"/>
        </w:tabs>
        <w:spacing w:after="0" w:line="240" w:lineRule="auto"/>
        <w:contextualSpacing/>
        <w:jc w:val="both"/>
        <w:rPr>
          <w:rFonts w:ascii="Times New Roman" w:eastAsia="Calibri" w:hAnsi="Times New Roman" w:cs="Times New Roman"/>
        </w:rPr>
      </w:pPr>
      <w:r w:rsidRPr="00EA674A">
        <w:rPr>
          <w:rFonts w:ascii="Times New Roman" w:eastAsia="Calibri" w:hAnsi="Times New Roman" w:cs="Times New Roman"/>
        </w:rPr>
        <w:t>Kriterijus T</w:t>
      </w:r>
      <w:r w:rsidRPr="00EA674A">
        <w:rPr>
          <w:rFonts w:ascii="Times New Roman" w:eastAsia="Calibri" w:hAnsi="Times New Roman" w:cs="Times New Roman"/>
          <w:vertAlign w:val="subscript"/>
        </w:rPr>
        <w:t>1</w:t>
      </w:r>
      <w:r w:rsidRPr="00EA674A">
        <w:rPr>
          <w:rFonts w:ascii="Times New Roman" w:eastAsia="Calibri" w:hAnsi="Times New Roman" w:cs="Times New Roman"/>
        </w:rPr>
        <w:t xml:space="preserve">  apskaičiuotas pagal tokią tvarką: </w:t>
      </w:r>
    </w:p>
    <w:tbl>
      <w:tblPr>
        <w:tblW w:w="9360" w:type="dxa"/>
        <w:tblInd w:w="-147" w:type="dxa"/>
        <w:tblLayout w:type="fixed"/>
        <w:tblCellMar>
          <w:left w:w="10" w:type="dxa"/>
          <w:right w:w="10" w:type="dxa"/>
        </w:tblCellMar>
        <w:tblLook w:val="04A0" w:firstRow="1" w:lastRow="0" w:firstColumn="1" w:lastColumn="0" w:noHBand="0" w:noVBand="1"/>
      </w:tblPr>
      <w:tblGrid>
        <w:gridCol w:w="650"/>
        <w:gridCol w:w="2186"/>
        <w:gridCol w:w="1275"/>
        <w:gridCol w:w="2127"/>
        <w:gridCol w:w="3122"/>
      </w:tblGrid>
      <w:tr w:rsidR="00EA674A" w:rsidRPr="00EA674A" w14:paraId="61EC7C2C" w14:textId="77777777" w:rsidTr="00B33D01">
        <w:trPr>
          <w:trHeight w:val="512"/>
        </w:trPr>
        <w:tc>
          <w:tcPr>
            <w:tcW w:w="2836" w:type="dxa"/>
            <w:gridSpan w:val="2"/>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25BF080C" w14:textId="77777777" w:rsidR="00A97143" w:rsidRPr="00EA674A" w:rsidRDefault="00A97143" w:rsidP="00B33D01">
            <w:pPr>
              <w:autoSpaceDE w:val="0"/>
              <w:snapToGrid w:val="0"/>
              <w:spacing w:after="0" w:line="240" w:lineRule="auto"/>
              <w:ind w:firstLine="116"/>
              <w:jc w:val="center"/>
              <w:rPr>
                <w:rFonts w:ascii="Times New Roman" w:eastAsia="Calibri" w:hAnsi="Times New Roman" w:cs="Times New Roman"/>
              </w:rPr>
            </w:pPr>
            <w:r w:rsidRPr="00EA674A">
              <w:rPr>
                <w:rFonts w:ascii="Times New Roman" w:eastAsia="Calibri" w:hAnsi="Times New Roman" w:cs="Times New Roman"/>
                <w:b/>
                <w:bCs/>
                <w:shd w:val="clear" w:color="auto" w:fill="FFFFFF"/>
              </w:rPr>
              <w:t>Vertinimo kriterijai</w:t>
            </w:r>
          </w:p>
        </w:tc>
        <w:tc>
          <w:tcPr>
            <w:tcW w:w="1275"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2CA4728D" w14:textId="77777777" w:rsidR="00A97143" w:rsidRPr="00EA674A" w:rsidRDefault="00A97143" w:rsidP="00B33D01">
            <w:pPr>
              <w:autoSpaceDE w:val="0"/>
              <w:snapToGrid w:val="0"/>
              <w:spacing w:after="0" w:line="240" w:lineRule="auto"/>
              <w:jc w:val="center"/>
              <w:rPr>
                <w:rFonts w:ascii="Times New Roman" w:eastAsia="TimesNewRomanPSMT" w:hAnsi="Times New Roman" w:cs="Times New Roman"/>
                <w:b/>
                <w:bCs/>
                <w:shd w:val="clear" w:color="auto" w:fill="FFFFFF"/>
              </w:rPr>
            </w:pPr>
            <w:r w:rsidRPr="00EA674A">
              <w:rPr>
                <w:rFonts w:ascii="Times New Roman" w:eastAsia="TimesNewRomanPSMT" w:hAnsi="Times New Roman" w:cs="Times New Roman"/>
                <w:b/>
                <w:bCs/>
                <w:shd w:val="clear" w:color="auto" w:fill="FFFFFF"/>
              </w:rPr>
              <w:t>Privaloma parametro vertė</w:t>
            </w:r>
          </w:p>
        </w:tc>
        <w:tc>
          <w:tcPr>
            <w:tcW w:w="2127"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3BCB5BEC" w14:textId="77777777" w:rsidR="00A97143" w:rsidRPr="00EA674A" w:rsidRDefault="00A97143" w:rsidP="00B33D01">
            <w:pPr>
              <w:autoSpaceDE w:val="0"/>
              <w:snapToGrid w:val="0"/>
              <w:spacing w:after="0" w:line="240" w:lineRule="auto"/>
              <w:jc w:val="center"/>
              <w:rPr>
                <w:rFonts w:ascii="Times New Roman" w:eastAsia="TimesNewRomanPSMT" w:hAnsi="Times New Roman" w:cs="Times New Roman"/>
                <w:b/>
                <w:bCs/>
                <w:shd w:val="clear" w:color="auto" w:fill="FFFFFF"/>
              </w:rPr>
            </w:pPr>
            <w:r w:rsidRPr="00EA674A">
              <w:rPr>
                <w:rFonts w:ascii="Times New Roman" w:eastAsia="TimesNewRomanPSMT" w:hAnsi="Times New Roman" w:cs="Times New Roman"/>
                <w:b/>
                <w:bCs/>
                <w:shd w:val="clear" w:color="auto" w:fill="FFFFFF"/>
              </w:rPr>
              <w:t>Parametro įverčio intervalai</w:t>
            </w:r>
          </w:p>
          <w:p w14:paraId="03923844" w14:textId="77777777" w:rsidR="00A97143" w:rsidRPr="00EA674A" w:rsidRDefault="00A97143" w:rsidP="00B33D01">
            <w:pPr>
              <w:autoSpaceDE w:val="0"/>
              <w:snapToGrid w:val="0"/>
              <w:spacing w:after="0" w:line="240" w:lineRule="auto"/>
              <w:jc w:val="center"/>
              <w:rPr>
                <w:rFonts w:ascii="Times New Roman" w:eastAsia="TimesNewRomanPSMT" w:hAnsi="Times New Roman" w:cs="Times New Roman"/>
                <w:b/>
                <w:bCs/>
                <w:shd w:val="clear" w:color="auto" w:fill="FFFFFF"/>
              </w:rPr>
            </w:pPr>
          </w:p>
        </w:tc>
        <w:tc>
          <w:tcPr>
            <w:tcW w:w="3122"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1B853FC7" w14:textId="77777777" w:rsidR="00A97143" w:rsidRPr="00EA674A" w:rsidRDefault="00A97143" w:rsidP="00B33D01">
            <w:pPr>
              <w:autoSpaceDE w:val="0"/>
              <w:snapToGrid w:val="0"/>
              <w:spacing w:after="0" w:line="240" w:lineRule="auto"/>
              <w:jc w:val="center"/>
              <w:rPr>
                <w:rFonts w:ascii="Times New Roman" w:eastAsia="TimesNewRomanPSMT" w:hAnsi="Times New Roman" w:cs="Times New Roman"/>
                <w:b/>
                <w:bCs/>
                <w:shd w:val="clear" w:color="auto" w:fill="FFFFFF"/>
              </w:rPr>
            </w:pPr>
            <w:r w:rsidRPr="00EA674A">
              <w:rPr>
                <w:rFonts w:ascii="Times New Roman" w:eastAsia="TimesNewRomanPSMT" w:hAnsi="Times New Roman" w:cs="Times New Roman"/>
                <w:b/>
                <w:bCs/>
                <w:shd w:val="clear" w:color="auto" w:fill="FFFFFF"/>
              </w:rPr>
              <w:t>Lyginamasis svoris ekonominio naudingumo įvertinime balais</w:t>
            </w:r>
          </w:p>
        </w:tc>
      </w:tr>
      <w:tr w:rsidR="00EA674A" w:rsidRPr="00EA674A" w14:paraId="370583A7" w14:textId="77777777" w:rsidTr="00B33D01">
        <w:trPr>
          <w:trHeight w:val="157"/>
        </w:trPr>
        <w:tc>
          <w:tcPr>
            <w:tcW w:w="650" w:type="dxa"/>
            <w:vMerge w:val="restart"/>
            <w:tcBorders>
              <w:top w:val="single" w:sz="4" w:space="0" w:color="000000"/>
              <w:left w:val="single" w:sz="4" w:space="0" w:color="000000"/>
              <w:right w:val="single" w:sz="4" w:space="0" w:color="000000"/>
            </w:tcBorders>
            <w:tcMar>
              <w:top w:w="55" w:type="dxa"/>
              <w:left w:w="55" w:type="dxa"/>
              <w:bottom w:w="55" w:type="dxa"/>
              <w:right w:w="55" w:type="dxa"/>
            </w:tcMar>
            <w:vAlign w:val="center"/>
            <w:hideMark/>
          </w:tcPr>
          <w:p w14:paraId="48649DBE" w14:textId="77777777" w:rsidR="00A97143" w:rsidRPr="00EA674A" w:rsidRDefault="00A97143" w:rsidP="00B33D01">
            <w:pPr>
              <w:widowControl w:val="0"/>
              <w:suppressLineNumbers/>
              <w:snapToGrid w:val="0"/>
              <w:spacing w:after="0" w:line="240" w:lineRule="auto"/>
              <w:jc w:val="center"/>
              <w:rPr>
                <w:rFonts w:ascii="Times New Roman" w:eastAsia="Calibri" w:hAnsi="Times New Roman" w:cs="Times New Roman"/>
              </w:rPr>
            </w:pPr>
            <w:r w:rsidRPr="00EA674A">
              <w:rPr>
                <w:rFonts w:ascii="Times New Roman" w:eastAsia="Arial Unicode MS" w:hAnsi="Times New Roman" w:cs="Times New Roman"/>
                <w:shd w:val="clear" w:color="auto" w:fill="FFFFFF"/>
                <w:lang w:eastAsia="zh-CN"/>
              </w:rPr>
              <w:t>T</w:t>
            </w:r>
            <w:r w:rsidRPr="00EA674A">
              <w:rPr>
                <w:rFonts w:ascii="Times New Roman" w:eastAsia="Arial Unicode MS" w:hAnsi="Times New Roman" w:cs="Times New Roman"/>
                <w:shd w:val="clear" w:color="auto" w:fill="FFFFFF"/>
                <w:vertAlign w:val="subscript"/>
                <w:lang w:eastAsia="zh-CN"/>
              </w:rPr>
              <w:t>1</w:t>
            </w:r>
          </w:p>
        </w:tc>
        <w:tc>
          <w:tcPr>
            <w:tcW w:w="2186"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5704623B" w14:textId="2D7BDBEE" w:rsidR="00A97143" w:rsidRPr="00EA674A" w:rsidRDefault="00A97143" w:rsidP="00B33D01">
            <w:pPr>
              <w:widowControl w:val="0"/>
              <w:suppressLineNumbers/>
              <w:snapToGrid w:val="0"/>
              <w:spacing w:after="0" w:line="240" w:lineRule="auto"/>
              <w:jc w:val="center"/>
              <w:rPr>
                <w:rFonts w:ascii="Times New Roman" w:eastAsia="Calibri" w:hAnsi="Times New Roman" w:cs="Times New Roman"/>
              </w:rPr>
            </w:pPr>
            <w:r w:rsidRPr="00EA674A">
              <w:rPr>
                <w:rFonts w:ascii="Times New Roman" w:eastAsia="Arial Unicode MS" w:hAnsi="Times New Roman" w:cs="Times New Roman"/>
                <w:lang w:eastAsia="zh-CN"/>
              </w:rPr>
              <w:t xml:space="preserve">Suteikiamas pilnos garantijos terminas </w:t>
            </w:r>
            <w:r w:rsidR="00236EA1">
              <w:rPr>
                <w:rFonts w:ascii="Times New Roman" w:eastAsia="Arial Unicode MS" w:hAnsi="Times New Roman" w:cs="Times New Roman"/>
                <w:lang w:eastAsia="zh-CN"/>
              </w:rPr>
              <w:t>sniego valytuvams</w:t>
            </w:r>
          </w:p>
        </w:tc>
        <w:tc>
          <w:tcPr>
            <w:tcW w:w="1275"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5E3953F6" w14:textId="34A534DA" w:rsidR="00A97143" w:rsidRPr="00EA674A" w:rsidRDefault="00A97143" w:rsidP="00B33D01">
            <w:pPr>
              <w:widowControl w:val="0"/>
              <w:suppressLineNumbers/>
              <w:snapToGrid w:val="0"/>
              <w:spacing w:after="0" w:line="240" w:lineRule="auto"/>
              <w:jc w:val="center"/>
              <w:rPr>
                <w:rFonts w:ascii="Times New Roman" w:eastAsia="Arial Unicode MS" w:hAnsi="Times New Roman" w:cs="Times New Roman"/>
                <w:bCs/>
                <w:lang w:eastAsia="zh-CN"/>
              </w:rPr>
            </w:pPr>
            <w:r w:rsidRPr="00EA674A">
              <w:rPr>
                <w:rFonts w:ascii="Times New Roman" w:eastAsia="Arial Unicode MS" w:hAnsi="Times New Roman" w:cs="Times New Roman"/>
                <w:bCs/>
                <w:lang w:eastAsia="zh-CN"/>
              </w:rPr>
              <w:t xml:space="preserve">Ne mažiau </w:t>
            </w:r>
            <w:r w:rsidR="00A05349">
              <w:rPr>
                <w:rFonts w:ascii="Times New Roman" w:eastAsia="Arial Unicode MS" w:hAnsi="Times New Roman" w:cs="Times New Roman"/>
                <w:bCs/>
                <w:lang w:eastAsia="zh-CN"/>
              </w:rPr>
              <w:t>12</w:t>
            </w:r>
            <w:r w:rsidRPr="00EA674A">
              <w:rPr>
                <w:rFonts w:ascii="Times New Roman" w:eastAsia="Arial Unicode MS" w:hAnsi="Times New Roman" w:cs="Times New Roman"/>
                <w:bCs/>
                <w:lang w:eastAsia="zh-CN"/>
              </w:rPr>
              <w:t xml:space="preserve"> mėnesių</w:t>
            </w:r>
          </w:p>
          <w:p w14:paraId="5856FF19" w14:textId="5A3E88B1" w:rsidR="00A97143" w:rsidRPr="00EA674A" w:rsidRDefault="00A97143" w:rsidP="00B33D01">
            <w:pPr>
              <w:widowControl w:val="0"/>
              <w:suppressLineNumbers/>
              <w:snapToGrid w:val="0"/>
              <w:spacing w:after="0" w:line="240" w:lineRule="auto"/>
              <w:jc w:val="center"/>
              <w:rPr>
                <w:rFonts w:ascii="Times New Roman" w:eastAsia="Calibri" w:hAnsi="Times New Roman" w:cs="Times New Roman"/>
              </w:rPr>
            </w:pPr>
            <w:r w:rsidRPr="00EA674A">
              <w:rPr>
                <w:rFonts w:ascii="Times New Roman" w:eastAsia="Arial Unicode MS" w:hAnsi="Times New Roman" w:cs="Times New Roman"/>
                <w:bCs/>
                <w:lang w:eastAsia="zh-CN"/>
              </w:rPr>
              <w:t xml:space="preserve">ir ne daugiau kaip </w:t>
            </w:r>
            <w:r w:rsidR="00EE35A5">
              <w:rPr>
                <w:rFonts w:ascii="Times New Roman" w:eastAsia="Arial Unicode MS" w:hAnsi="Times New Roman" w:cs="Times New Roman"/>
                <w:bCs/>
                <w:lang w:eastAsia="zh-CN"/>
              </w:rPr>
              <w:t>36</w:t>
            </w:r>
            <w:r w:rsidRPr="00EA674A">
              <w:rPr>
                <w:rFonts w:ascii="Times New Roman" w:eastAsia="Arial Unicode MS" w:hAnsi="Times New Roman" w:cs="Times New Roman"/>
                <w:bCs/>
                <w:lang w:eastAsia="zh-CN"/>
              </w:rPr>
              <w:t xml:space="preserve"> mėn.*</w:t>
            </w:r>
          </w:p>
        </w:tc>
        <w:tc>
          <w:tcPr>
            <w:tcW w:w="2127" w:type="dxa"/>
            <w:tcBorders>
              <w:top w:val="single" w:sz="4" w:space="0" w:color="000000"/>
              <w:left w:val="single" w:sz="4" w:space="0" w:color="000000"/>
              <w:bottom w:val="single" w:sz="4" w:space="0" w:color="000000"/>
              <w:right w:val="single" w:sz="4" w:space="0" w:color="auto"/>
            </w:tcBorders>
            <w:tcMar>
              <w:top w:w="55" w:type="dxa"/>
              <w:left w:w="55" w:type="dxa"/>
              <w:bottom w:w="55" w:type="dxa"/>
              <w:right w:w="55" w:type="dxa"/>
            </w:tcMar>
            <w:hideMark/>
          </w:tcPr>
          <w:p w14:paraId="1C855027" w14:textId="6BB0341D" w:rsidR="00A97143" w:rsidRPr="00EA674A" w:rsidRDefault="006240CA" w:rsidP="00B33D01">
            <w:pPr>
              <w:widowControl w:val="0"/>
              <w:suppressLineNumbers/>
              <w:snapToGrid w:val="0"/>
              <w:spacing w:after="0" w:line="240" w:lineRule="auto"/>
              <w:jc w:val="center"/>
              <w:rPr>
                <w:rFonts w:ascii="Times New Roman" w:eastAsia="Calibri" w:hAnsi="Times New Roman" w:cs="Times New Roman"/>
              </w:rPr>
            </w:pPr>
            <w:r>
              <w:rPr>
                <w:rFonts w:ascii="Times New Roman" w:eastAsia="Calibri" w:hAnsi="Times New Roman" w:cs="Times New Roman"/>
              </w:rPr>
              <w:t>12</w:t>
            </w:r>
            <w:r w:rsidR="00A97143" w:rsidRPr="00EA674A">
              <w:rPr>
                <w:rFonts w:ascii="Times New Roman" w:eastAsia="Calibri" w:hAnsi="Times New Roman" w:cs="Times New Roman"/>
              </w:rPr>
              <w:t xml:space="preserve">  mėn.</w:t>
            </w:r>
          </w:p>
        </w:tc>
        <w:tc>
          <w:tcPr>
            <w:tcW w:w="3122" w:type="dxa"/>
            <w:tcBorders>
              <w:top w:val="single" w:sz="4" w:space="0" w:color="000000"/>
              <w:left w:val="single" w:sz="4" w:space="0" w:color="auto"/>
              <w:bottom w:val="single" w:sz="4" w:space="0" w:color="000000"/>
              <w:right w:val="single" w:sz="4" w:space="0" w:color="000000"/>
            </w:tcBorders>
            <w:tcMar>
              <w:top w:w="55" w:type="dxa"/>
              <w:left w:w="55" w:type="dxa"/>
              <w:bottom w:w="55" w:type="dxa"/>
              <w:right w:w="55" w:type="dxa"/>
            </w:tcMar>
            <w:vAlign w:val="center"/>
            <w:hideMark/>
          </w:tcPr>
          <w:p w14:paraId="4160BB7D" w14:textId="09ADFE94" w:rsidR="00A97143" w:rsidRPr="00EA674A" w:rsidRDefault="00A97143" w:rsidP="00B33D01">
            <w:pPr>
              <w:widowControl w:val="0"/>
              <w:suppressLineNumbers/>
              <w:snapToGrid w:val="0"/>
              <w:spacing w:after="0" w:line="240" w:lineRule="auto"/>
              <w:jc w:val="center"/>
              <w:rPr>
                <w:rFonts w:ascii="Times New Roman" w:eastAsia="Calibri" w:hAnsi="Times New Roman" w:cs="Times New Roman"/>
              </w:rPr>
            </w:pPr>
            <w:r w:rsidRPr="00EA674A">
              <w:rPr>
                <w:rFonts w:ascii="Times New Roman" w:eastAsia="Arial Unicode MS" w:hAnsi="Times New Roman" w:cs="Times New Roman"/>
                <w:shd w:val="clear" w:color="auto" w:fill="FFFFFF"/>
                <w:lang w:eastAsia="zh-CN"/>
              </w:rPr>
              <w:t>Y</w:t>
            </w:r>
            <w:r w:rsidRPr="00EA674A">
              <w:rPr>
                <w:rFonts w:ascii="Times New Roman" w:eastAsia="Arial Unicode MS" w:hAnsi="Times New Roman" w:cs="Times New Roman"/>
                <w:shd w:val="clear" w:color="auto" w:fill="FFFFFF"/>
                <w:vertAlign w:val="subscript"/>
                <w:lang w:eastAsia="zh-CN"/>
              </w:rPr>
              <w:t>1</w:t>
            </w:r>
            <w:r w:rsidR="00756298">
              <w:rPr>
                <w:rFonts w:ascii="Times New Roman" w:eastAsia="Arial Unicode MS" w:hAnsi="Times New Roman" w:cs="Times New Roman"/>
                <w:shd w:val="clear" w:color="auto" w:fill="FFFFFF"/>
                <w:vertAlign w:val="subscript"/>
                <w:lang w:eastAsia="zh-CN"/>
              </w:rPr>
              <w:t xml:space="preserve"> </w:t>
            </w:r>
            <w:r w:rsidRPr="00EA674A">
              <w:rPr>
                <w:rFonts w:ascii="Times New Roman" w:eastAsia="Arial Unicode MS" w:hAnsi="Times New Roman" w:cs="Times New Roman"/>
                <w:shd w:val="clear" w:color="auto" w:fill="FFFFFF"/>
                <w:lang w:eastAsia="zh-CN"/>
              </w:rPr>
              <w:t>=</w:t>
            </w:r>
            <w:r w:rsidR="00756298">
              <w:rPr>
                <w:rFonts w:ascii="Times New Roman" w:eastAsia="Arial Unicode MS" w:hAnsi="Times New Roman" w:cs="Times New Roman"/>
                <w:shd w:val="clear" w:color="auto" w:fill="FFFFFF"/>
                <w:lang w:eastAsia="zh-CN"/>
              </w:rPr>
              <w:t xml:space="preserve"> </w:t>
            </w:r>
            <w:r w:rsidRPr="00EA674A">
              <w:rPr>
                <w:rFonts w:ascii="Times New Roman" w:eastAsia="Arial Unicode MS" w:hAnsi="Times New Roman" w:cs="Times New Roman"/>
                <w:shd w:val="clear" w:color="auto" w:fill="FFFFFF"/>
                <w:lang w:eastAsia="zh-CN"/>
              </w:rPr>
              <w:t>0</w:t>
            </w:r>
          </w:p>
        </w:tc>
      </w:tr>
      <w:tr w:rsidR="00EA674A" w:rsidRPr="00EA674A" w14:paraId="636AF142" w14:textId="77777777" w:rsidTr="00B33D01">
        <w:trPr>
          <w:trHeight w:val="502"/>
        </w:trPr>
        <w:tc>
          <w:tcPr>
            <w:tcW w:w="650" w:type="dxa"/>
            <w:vMerge/>
            <w:tcBorders>
              <w:left w:val="single" w:sz="4" w:space="0" w:color="000000"/>
              <w:right w:val="single" w:sz="4" w:space="0" w:color="000000"/>
            </w:tcBorders>
            <w:vAlign w:val="center"/>
            <w:hideMark/>
          </w:tcPr>
          <w:p w14:paraId="69985DF4" w14:textId="77777777" w:rsidR="00A97143" w:rsidRPr="00EA674A" w:rsidRDefault="00A97143" w:rsidP="00B33D01">
            <w:pPr>
              <w:spacing w:after="0" w:line="240" w:lineRule="auto"/>
              <w:jc w:val="center"/>
              <w:rPr>
                <w:rFonts w:ascii="Times New Roman" w:eastAsia="Calibri" w:hAnsi="Times New Roman" w:cs="Times New Roman"/>
              </w:rPr>
            </w:pPr>
          </w:p>
        </w:tc>
        <w:tc>
          <w:tcPr>
            <w:tcW w:w="2186" w:type="dxa"/>
            <w:vMerge/>
            <w:tcBorders>
              <w:left w:val="single" w:sz="4" w:space="0" w:color="000000"/>
              <w:right w:val="single" w:sz="4" w:space="0" w:color="000000"/>
            </w:tcBorders>
            <w:vAlign w:val="center"/>
          </w:tcPr>
          <w:p w14:paraId="15595400" w14:textId="77777777" w:rsidR="00A97143" w:rsidRPr="00EA674A" w:rsidRDefault="00A97143" w:rsidP="00B33D01">
            <w:pPr>
              <w:spacing w:after="0" w:line="240" w:lineRule="auto"/>
              <w:jc w:val="center"/>
              <w:rPr>
                <w:rFonts w:ascii="Times New Roman" w:eastAsia="Calibri" w:hAnsi="Times New Roman" w:cs="Times New Roman"/>
              </w:rPr>
            </w:pPr>
          </w:p>
        </w:tc>
        <w:tc>
          <w:tcPr>
            <w:tcW w:w="1275" w:type="dxa"/>
            <w:vMerge/>
            <w:tcBorders>
              <w:left w:val="single" w:sz="4" w:space="0" w:color="000000"/>
              <w:right w:val="single" w:sz="4" w:space="0" w:color="000000"/>
            </w:tcBorders>
            <w:vAlign w:val="center"/>
          </w:tcPr>
          <w:p w14:paraId="1EF84F3B" w14:textId="77777777" w:rsidR="00A97143" w:rsidRPr="00EA674A" w:rsidRDefault="00A97143" w:rsidP="00B33D01">
            <w:pPr>
              <w:spacing w:after="0" w:line="240" w:lineRule="auto"/>
              <w:jc w:val="center"/>
              <w:rPr>
                <w:rFonts w:ascii="Times New Roman" w:eastAsia="Calibri" w:hAnsi="Times New Roman" w:cs="Times New Roman"/>
              </w:rPr>
            </w:pPr>
          </w:p>
        </w:tc>
        <w:tc>
          <w:tcPr>
            <w:tcW w:w="2127" w:type="dxa"/>
            <w:tcBorders>
              <w:top w:val="single" w:sz="4" w:space="0" w:color="000000"/>
              <w:left w:val="single" w:sz="4" w:space="0" w:color="000000"/>
              <w:bottom w:val="single" w:sz="4" w:space="0" w:color="auto"/>
              <w:right w:val="single" w:sz="4" w:space="0" w:color="auto"/>
            </w:tcBorders>
            <w:tcMar>
              <w:top w:w="55" w:type="dxa"/>
              <w:left w:w="55" w:type="dxa"/>
              <w:bottom w:w="55" w:type="dxa"/>
              <w:right w:w="55" w:type="dxa"/>
            </w:tcMar>
            <w:vAlign w:val="center"/>
            <w:hideMark/>
          </w:tcPr>
          <w:p w14:paraId="37044BFF" w14:textId="2044761D" w:rsidR="00A97143" w:rsidRPr="00EA674A" w:rsidRDefault="006240CA" w:rsidP="00B33D01">
            <w:pPr>
              <w:snapToGrid w:val="0"/>
              <w:spacing w:after="0"/>
              <w:jc w:val="center"/>
              <w:rPr>
                <w:rFonts w:ascii="Times New Roman" w:eastAsia="Calibri" w:hAnsi="Times New Roman" w:cs="Times New Roman"/>
                <w:shd w:val="clear" w:color="auto" w:fill="FFFFFF"/>
                <w:lang w:eastAsia="zh-CN"/>
              </w:rPr>
            </w:pPr>
            <w:r>
              <w:rPr>
                <w:rFonts w:ascii="Times New Roman" w:eastAsia="Calibri" w:hAnsi="Times New Roman" w:cs="Times New Roman"/>
                <w:shd w:val="clear" w:color="auto" w:fill="FFFFFF"/>
                <w:lang w:eastAsia="zh-CN"/>
              </w:rPr>
              <w:t>13</w:t>
            </w:r>
            <w:r w:rsidR="00A97143" w:rsidRPr="00EA674A">
              <w:rPr>
                <w:rFonts w:ascii="Times New Roman" w:eastAsia="Calibri" w:hAnsi="Times New Roman" w:cs="Times New Roman"/>
                <w:shd w:val="clear" w:color="auto" w:fill="FFFFFF"/>
                <w:lang w:eastAsia="zh-CN"/>
              </w:rPr>
              <w:t xml:space="preserve"> mėn. – 3</w:t>
            </w:r>
            <w:r>
              <w:rPr>
                <w:rFonts w:ascii="Times New Roman" w:eastAsia="Calibri" w:hAnsi="Times New Roman" w:cs="Times New Roman"/>
                <w:shd w:val="clear" w:color="auto" w:fill="FFFFFF"/>
                <w:lang w:eastAsia="zh-CN"/>
              </w:rPr>
              <w:t>5</w:t>
            </w:r>
            <w:r w:rsidR="00A97143" w:rsidRPr="00EA674A">
              <w:rPr>
                <w:rFonts w:ascii="Times New Roman" w:eastAsia="Calibri" w:hAnsi="Times New Roman" w:cs="Times New Roman"/>
                <w:shd w:val="clear" w:color="auto" w:fill="FFFFFF"/>
                <w:lang w:eastAsia="zh-CN"/>
              </w:rPr>
              <w:t xml:space="preserve"> mėn.</w:t>
            </w:r>
          </w:p>
        </w:tc>
        <w:tc>
          <w:tcPr>
            <w:tcW w:w="3122" w:type="dxa"/>
            <w:tcBorders>
              <w:top w:val="single" w:sz="4" w:space="0" w:color="000000"/>
              <w:left w:val="single" w:sz="4" w:space="0" w:color="auto"/>
              <w:bottom w:val="single" w:sz="4" w:space="0" w:color="auto"/>
              <w:right w:val="single" w:sz="4" w:space="0" w:color="000000"/>
            </w:tcBorders>
            <w:vAlign w:val="center"/>
          </w:tcPr>
          <w:p w14:paraId="3AE44D01" w14:textId="6F63B2DA" w:rsidR="00A97143" w:rsidRPr="00EA674A" w:rsidRDefault="00A97143" w:rsidP="00B33D01">
            <w:pPr>
              <w:widowControl w:val="0"/>
              <w:suppressLineNumbers/>
              <w:snapToGrid w:val="0"/>
              <w:spacing w:after="0" w:line="240" w:lineRule="auto"/>
              <w:jc w:val="both"/>
              <w:rPr>
                <w:rFonts w:ascii="Times New Roman" w:eastAsia="Arial Unicode MS" w:hAnsi="Times New Roman" w:cs="Times New Roman"/>
                <w:sz w:val="20"/>
                <w:szCs w:val="20"/>
                <w:shd w:val="clear" w:color="auto" w:fill="FFFFFF"/>
                <w:lang w:eastAsia="zh-CN"/>
              </w:rPr>
            </w:pPr>
            <w:r w:rsidRPr="00EA674A">
              <w:rPr>
                <w:rFonts w:ascii="Times New Roman" w:eastAsia="Arial Unicode MS" w:hAnsi="Times New Roman" w:cs="Times New Roman"/>
                <w:sz w:val="20"/>
                <w:szCs w:val="20"/>
                <w:shd w:val="clear" w:color="auto" w:fill="FFFFFF"/>
                <w:lang w:eastAsia="zh-CN"/>
              </w:rPr>
              <w:t>Už kiekvieną suteikiama papildomą mėnesį skiriama po 0,</w:t>
            </w:r>
            <w:r w:rsidR="006240CA">
              <w:rPr>
                <w:rFonts w:ascii="Times New Roman" w:eastAsia="Arial Unicode MS" w:hAnsi="Times New Roman" w:cs="Times New Roman"/>
                <w:sz w:val="20"/>
                <w:szCs w:val="20"/>
                <w:shd w:val="clear" w:color="auto" w:fill="FFFFFF"/>
                <w:lang w:eastAsia="zh-CN"/>
              </w:rPr>
              <w:t>1</w:t>
            </w:r>
            <w:r w:rsidRPr="00EA674A">
              <w:rPr>
                <w:rFonts w:ascii="Times New Roman" w:eastAsia="Arial Unicode MS" w:hAnsi="Times New Roman" w:cs="Times New Roman"/>
                <w:sz w:val="20"/>
                <w:szCs w:val="20"/>
                <w:shd w:val="clear" w:color="auto" w:fill="FFFFFF"/>
                <w:lang w:eastAsia="zh-CN"/>
              </w:rPr>
              <w:t xml:space="preserve"> balo</w:t>
            </w:r>
          </w:p>
        </w:tc>
      </w:tr>
      <w:tr w:rsidR="00EA674A" w:rsidRPr="00EA674A" w14:paraId="358288CC" w14:textId="77777777" w:rsidTr="00B33D01">
        <w:trPr>
          <w:trHeight w:val="139"/>
        </w:trPr>
        <w:tc>
          <w:tcPr>
            <w:tcW w:w="650" w:type="dxa"/>
            <w:vMerge/>
            <w:tcBorders>
              <w:left w:val="single" w:sz="4" w:space="0" w:color="000000"/>
              <w:bottom w:val="single" w:sz="4" w:space="0" w:color="auto"/>
              <w:right w:val="single" w:sz="4" w:space="0" w:color="000000"/>
            </w:tcBorders>
            <w:vAlign w:val="center"/>
            <w:hideMark/>
          </w:tcPr>
          <w:p w14:paraId="5E2010D2" w14:textId="77777777" w:rsidR="00A97143" w:rsidRPr="00EA674A" w:rsidRDefault="00A97143" w:rsidP="00B33D01">
            <w:pPr>
              <w:spacing w:after="0" w:line="240" w:lineRule="auto"/>
              <w:jc w:val="center"/>
              <w:rPr>
                <w:rFonts w:ascii="Times New Roman" w:eastAsia="Calibri" w:hAnsi="Times New Roman" w:cs="Times New Roman"/>
              </w:rPr>
            </w:pPr>
          </w:p>
        </w:tc>
        <w:tc>
          <w:tcPr>
            <w:tcW w:w="2186" w:type="dxa"/>
            <w:vMerge/>
            <w:tcBorders>
              <w:left w:val="single" w:sz="4" w:space="0" w:color="000000"/>
              <w:bottom w:val="single" w:sz="4" w:space="0" w:color="auto"/>
              <w:right w:val="single" w:sz="4" w:space="0" w:color="000000"/>
            </w:tcBorders>
            <w:vAlign w:val="center"/>
          </w:tcPr>
          <w:p w14:paraId="0F323790" w14:textId="77777777" w:rsidR="00A97143" w:rsidRPr="00EA674A" w:rsidRDefault="00A97143" w:rsidP="00B33D01">
            <w:pPr>
              <w:spacing w:after="0" w:line="240" w:lineRule="auto"/>
              <w:jc w:val="center"/>
              <w:rPr>
                <w:rFonts w:ascii="Times New Roman" w:eastAsia="Calibri" w:hAnsi="Times New Roman" w:cs="Times New Roman"/>
              </w:rPr>
            </w:pPr>
          </w:p>
        </w:tc>
        <w:tc>
          <w:tcPr>
            <w:tcW w:w="1275" w:type="dxa"/>
            <w:vMerge/>
            <w:tcBorders>
              <w:left w:val="single" w:sz="4" w:space="0" w:color="000000"/>
              <w:bottom w:val="single" w:sz="4" w:space="0" w:color="auto"/>
              <w:right w:val="single" w:sz="4" w:space="0" w:color="000000"/>
            </w:tcBorders>
            <w:vAlign w:val="center"/>
          </w:tcPr>
          <w:p w14:paraId="148A38AD" w14:textId="77777777" w:rsidR="00A97143" w:rsidRPr="00EA674A" w:rsidRDefault="00A97143" w:rsidP="00B33D01">
            <w:pPr>
              <w:spacing w:after="0" w:line="240" w:lineRule="auto"/>
              <w:jc w:val="center"/>
              <w:rPr>
                <w:rFonts w:ascii="Times New Roman" w:eastAsia="Calibri" w:hAnsi="Times New Roman" w:cs="Times New Roman"/>
              </w:rPr>
            </w:pPr>
          </w:p>
        </w:tc>
        <w:tc>
          <w:tcPr>
            <w:tcW w:w="2127"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15AD0284" w14:textId="6571C967" w:rsidR="00A97143" w:rsidRPr="00EA674A" w:rsidRDefault="006240CA" w:rsidP="00B33D01">
            <w:pPr>
              <w:widowControl w:val="0"/>
              <w:suppressLineNumbers/>
              <w:snapToGrid w:val="0"/>
              <w:spacing w:after="0" w:line="240" w:lineRule="auto"/>
              <w:jc w:val="center"/>
              <w:rPr>
                <w:rFonts w:ascii="Times New Roman" w:eastAsia="Arial Unicode MS" w:hAnsi="Times New Roman" w:cs="Times New Roman"/>
                <w:shd w:val="clear" w:color="auto" w:fill="FFFFFF"/>
                <w:lang w:eastAsia="zh-CN"/>
              </w:rPr>
            </w:pPr>
            <w:r>
              <w:rPr>
                <w:rFonts w:ascii="Times New Roman" w:eastAsia="Arial Unicode MS" w:hAnsi="Times New Roman" w:cs="Times New Roman"/>
                <w:shd w:val="clear" w:color="auto" w:fill="FFFFFF"/>
                <w:lang w:eastAsia="zh-CN"/>
              </w:rPr>
              <w:t>36</w:t>
            </w:r>
            <w:r w:rsidR="00A97143" w:rsidRPr="00EA674A">
              <w:rPr>
                <w:rFonts w:ascii="Times New Roman" w:eastAsia="Arial Unicode MS" w:hAnsi="Times New Roman" w:cs="Times New Roman"/>
                <w:shd w:val="clear" w:color="auto" w:fill="FFFFFF"/>
                <w:lang w:eastAsia="zh-CN"/>
              </w:rPr>
              <w:t xml:space="preserve"> mėn. ar daugiau</w:t>
            </w:r>
          </w:p>
          <w:p w14:paraId="2946483D" w14:textId="77777777" w:rsidR="00A97143" w:rsidRPr="00EA674A" w:rsidRDefault="00A97143" w:rsidP="00B33D01">
            <w:pPr>
              <w:widowControl w:val="0"/>
              <w:suppressLineNumbers/>
              <w:snapToGrid w:val="0"/>
              <w:spacing w:after="0" w:line="240" w:lineRule="auto"/>
              <w:jc w:val="center"/>
              <w:rPr>
                <w:rFonts w:ascii="Times New Roman" w:eastAsia="Calibri" w:hAnsi="Times New Roman" w:cs="Times New Roman"/>
              </w:rPr>
            </w:pPr>
          </w:p>
        </w:tc>
        <w:tc>
          <w:tcPr>
            <w:tcW w:w="3122"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084E0E2D" w14:textId="6B3762B2" w:rsidR="00A97143" w:rsidRPr="00EA674A" w:rsidRDefault="00A97143" w:rsidP="00B33D01">
            <w:pPr>
              <w:widowControl w:val="0"/>
              <w:suppressLineNumbers/>
              <w:snapToGrid w:val="0"/>
              <w:spacing w:after="0" w:line="240" w:lineRule="auto"/>
              <w:jc w:val="center"/>
              <w:rPr>
                <w:rFonts w:ascii="Times New Roman" w:eastAsia="Calibri" w:hAnsi="Times New Roman" w:cs="Times New Roman"/>
              </w:rPr>
            </w:pPr>
            <w:bookmarkStart w:id="1" w:name="_Hlk132623084"/>
            <w:r w:rsidRPr="00EA674A">
              <w:rPr>
                <w:rFonts w:ascii="Times New Roman" w:eastAsia="Arial Unicode MS" w:hAnsi="Times New Roman" w:cs="Times New Roman"/>
                <w:shd w:val="clear" w:color="auto" w:fill="FFFFFF"/>
                <w:lang w:eastAsia="zh-CN"/>
              </w:rPr>
              <w:t>Y</w:t>
            </w:r>
            <w:r w:rsidRPr="00EA674A">
              <w:rPr>
                <w:rFonts w:ascii="Times New Roman" w:eastAsia="Arial Unicode MS" w:hAnsi="Times New Roman" w:cs="Times New Roman"/>
                <w:shd w:val="clear" w:color="auto" w:fill="FFFFFF"/>
                <w:vertAlign w:val="subscript"/>
                <w:lang w:eastAsia="zh-CN"/>
              </w:rPr>
              <w:t>1</w:t>
            </w:r>
            <w:r w:rsidR="00756298">
              <w:rPr>
                <w:rFonts w:ascii="Times New Roman" w:eastAsia="Arial Unicode MS" w:hAnsi="Times New Roman" w:cs="Times New Roman"/>
                <w:shd w:val="clear" w:color="auto" w:fill="FFFFFF"/>
                <w:vertAlign w:val="subscript"/>
                <w:lang w:eastAsia="zh-CN"/>
              </w:rPr>
              <w:t xml:space="preserve"> </w:t>
            </w:r>
            <w:r w:rsidRPr="00EA674A">
              <w:rPr>
                <w:rFonts w:ascii="Times New Roman" w:eastAsia="Arial Unicode MS" w:hAnsi="Times New Roman" w:cs="Times New Roman"/>
                <w:shd w:val="clear" w:color="auto" w:fill="FFFFFF"/>
                <w:lang w:eastAsia="zh-CN"/>
              </w:rPr>
              <w:t>=</w:t>
            </w:r>
            <w:bookmarkEnd w:id="1"/>
            <w:r w:rsidR="00756298">
              <w:rPr>
                <w:rFonts w:ascii="Times New Roman" w:eastAsia="Arial Unicode MS" w:hAnsi="Times New Roman" w:cs="Times New Roman"/>
                <w:shd w:val="clear" w:color="auto" w:fill="FFFFFF"/>
                <w:lang w:eastAsia="zh-CN"/>
              </w:rPr>
              <w:t xml:space="preserve"> </w:t>
            </w:r>
            <w:r w:rsidR="003C5A1E" w:rsidRPr="00EA674A">
              <w:rPr>
                <w:rFonts w:ascii="Times New Roman" w:eastAsia="Arial Unicode MS" w:hAnsi="Times New Roman" w:cs="Times New Roman"/>
                <w:shd w:val="clear" w:color="auto" w:fill="FFFFFF"/>
                <w:lang w:eastAsia="zh-CN"/>
              </w:rPr>
              <w:t>3</w:t>
            </w:r>
          </w:p>
        </w:tc>
      </w:tr>
    </w:tbl>
    <w:p w14:paraId="60155C6F" w14:textId="77777777" w:rsidR="00961EF8" w:rsidRDefault="00961EF8">
      <w:pPr>
        <w:pStyle w:val="ListParagraph"/>
        <w:numPr>
          <w:ilvl w:val="0"/>
          <w:numId w:val="7"/>
        </w:numPr>
        <w:tabs>
          <w:tab w:val="clear" w:pos="432"/>
        </w:tabs>
        <w:spacing w:after="0" w:line="240" w:lineRule="auto"/>
        <w:ind w:left="0" w:firstLine="0"/>
        <w:jc w:val="both"/>
        <w:rPr>
          <w:rFonts w:ascii="Times New Roman" w:eastAsia="Calibri" w:hAnsi="Times New Roman" w:cs="Times New Roman"/>
        </w:rPr>
      </w:pPr>
      <w:bookmarkStart w:id="2" w:name="_Hlk208563892"/>
    </w:p>
    <w:p w14:paraId="7C7A98E8" w14:textId="65393E3B" w:rsidR="00A97143" w:rsidRPr="00EA674A" w:rsidRDefault="00A97143">
      <w:pPr>
        <w:pStyle w:val="ListParagraph"/>
        <w:numPr>
          <w:ilvl w:val="0"/>
          <w:numId w:val="7"/>
        </w:numPr>
        <w:tabs>
          <w:tab w:val="clear" w:pos="432"/>
        </w:tabs>
        <w:spacing w:after="0" w:line="240" w:lineRule="auto"/>
        <w:ind w:left="0" w:firstLine="0"/>
        <w:jc w:val="both"/>
        <w:rPr>
          <w:rFonts w:ascii="Times New Roman" w:eastAsia="Calibri" w:hAnsi="Times New Roman" w:cs="Times New Roman"/>
        </w:rPr>
      </w:pPr>
      <w:r w:rsidRPr="00EA674A">
        <w:rPr>
          <w:rFonts w:ascii="Times New Roman" w:eastAsia="Calibri" w:hAnsi="Times New Roman" w:cs="Times New Roman"/>
        </w:rPr>
        <w:t xml:space="preserve">*Tiekėjas turi teisę siūlyti ir ilgesnį garantinį terminą, tačiau papildomi ekonominio naudingumo balai už ilgesnį kaip </w:t>
      </w:r>
      <w:r w:rsidR="006240CA">
        <w:rPr>
          <w:rFonts w:ascii="Times New Roman" w:eastAsia="Calibri" w:hAnsi="Times New Roman" w:cs="Times New Roman"/>
        </w:rPr>
        <w:t>36</w:t>
      </w:r>
      <w:r w:rsidRPr="00EA674A">
        <w:rPr>
          <w:rFonts w:ascii="Times New Roman" w:eastAsia="Calibri" w:hAnsi="Times New Roman" w:cs="Times New Roman"/>
        </w:rPr>
        <w:t xml:space="preserve"> mėnesių garantinį terminą nebus skiriami.</w:t>
      </w:r>
    </w:p>
    <w:bookmarkEnd w:id="2"/>
    <w:p w14:paraId="6BC6D9A4" w14:textId="30C9768B" w:rsidR="00A97143" w:rsidRPr="00EA674A" w:rsidRDefault="00A97143">
      <w:pPr>
        <w:numPr>
          <w:ilvl w:val="0"/>
          <w:numId w:val="7"/>
        </w:numPr>
        <w:tabs>
          <w:tab w:val="left" w:pos="-864"/>
          <w:tab w:val="left" w:pos="-432"/>
        </w:tabs>
        <w:suppressAutoHyphens/>
        <w:autoSpaceDN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Pagal Tiekėjo pasiūlytą parametro skaitinę reikšmę skiriamas atitinkamas balų skaičius – Y</w:t>
      </w:r>
      <w:r w:rsidRPr="00EA674A">
        <w:rPr>
          <w:rFonts w:ascii="Times New Roman" w:eastAsia="Calibri" w:hAnsi="Times New Roman" w:cs="Times New Roman"/>
          <w:vertAlign w:val="subscript"/>
        </w:rPr>
        <w:t>1</w:t>
      </w:r>
      <w:r w:rsidRPr="00EA674A">
        <w:rPr>
          <w:rFonts w:ascii="Times New Roman" w:eastAsia="Calibri" w:hAnsi="Times New Roman" w:cs="Times New Roman"/>
        </w:rPr>
        <w:t>.</w:t>
      </w:r>
    </w:p>
    <w:p w14:paraId="53FE0C69" w14:textId="77777777" w:rsidR="00635309" w:rsidRDefault="00635309" w:rsidP="00635309">
      <w:pPr>
        <w:tabs>
          <w:tab w:val="left" w:pos="-864"/>
          <w:tab w:val="left" w:pos="-432"/>
        </w:tabs>
        <w:suppressAutoHyphens/>
        <w:autoSpaceDN w:val="0"/>
        <w:spacing w:after="0" w:line="240" w:lineRule="auto"/>
        <w:jc w:val="both"/>
        <w:rPr>
          <w:rFonts w:ascii="Times New Roman" w:eastAsia="Calibri" w:hAnsi="Times New Roman" w:cs="Times New Roman"/>
        </w:rPr>
      </w:pPr>
    </w:p>
    <w:p w14:paraId="51A11415" w14:textId="77777777" w:rsidR="00961EF8" w:rsidRDefault="00961EF8" w:rsidP="00635309">
      <w:pPr>
        <w:tabs>
          <w:tab w:val="left" w:pos="-864"/>
          <w:tab w:val="left" w:pos="-432"/>
        </w:tabs>
        <w:suppressAutoHyphens/>
        <w:autoSpaceDN w:val="0"/>
        <w:spacing w:after="0" w:line="240" w:lineRule="auto"/>
        <w:jc w:val="both"/>
        <w:rPr>
          <w:rFonts w:ascii="Times New Roman" w:eastAsia="Calibri" w:hAnsi="Times New Roman" w:cs="Times New Roman"/>
        </w:rPr>
      </w:pPr>
    </w:p>
    <w:p w14:paraId="33F2CA9B" w14:textId="77777777" w:rsidR="00961EF8" w:rsidRDefault="00961EF8" w:rsidP="00635309">
      <w:pPr>
        <w:tabs>
          <w:tab w:val="left" w:pos="-864"/>
          <w:tab w:val="left" w:pos="-432"/>
        </w:tabs>
        <w:suppressAutoHyphens/>
        <w:autoSpaceDN w:val="0"/>
        <w:spacing w:after="0" w:line="240" w:lineRule="auto"/>
        <w:jc w:val="both"/>
        <w:rPr>
          <w:rFonts w:ascii="Times New Roman" w:eastAsia="Calibri" w:hAnsi="Times New Roman" w:cs="Times New Roman"/>
        </w:rPr>
      </w:pPr>
    </w:p>
    <w:p w14:paraId="764BD806" w14:textId="77777777" w:rsidR="00961EF8" w:rsidRDefault="00961EF8" w:rsidP="00635309">
      <w:pPr>
        <w:tabs>
          <w:tab w:val="left" w:pos="-864"/>
          <w:tab w:val="left" w:pos="-432"/>
        </w:tabs>
        <w:suppressAutoHyphens/>
        <w:autoSpaceDN w:val="0"/>
        <w:spacing w:after="0" w:line="240" w:lineRule="auto"/>
        <w:jc w:val="both"/>
        <w:rPr>
          <w:rFonts w:ascii="Times New Roman" w:eastAsia="Calibri" w:hAnsi="Times New Roman" w:cs="Times New Roman"/>
        </w:rPr>
      </w:pPr>
    </w:p>
    <w:p w14:paraId="074527DF" w14:textId="77777777" w:rsidR="00961EF8" w:rsidRDefault="00961EF8" w:rsidP="00635309">
      <w:pPr>
        <w:tabs>
          <w:tab w:val="left" w:pos="-864"/>
          <w:tab w:val="left" w:pos="-432"/>
        </w:tabs>
        <w:suppressAutoHyphens/>
        <w:autoSpaceDN w:val="0"/>
        <w:spacing w:after="0" w:line="240" w:lineRule="auto"/>
        <w:jc w:val="both"/>
        <w:rPr>
          <w:rFonts w:ascii="Times New Roman" w:eastAsia="Calibri" w:hAnsi="Times New Roman" w:cs="Times New Roman"/>
        </w:rPr>
      </w:pPr>
    </w:p>
    <w:p w14:paraId="2D1DCC98" w14:textId="77777777" w:rsidR="00961EF8" w:rsidRDefault="00961EF8" w:rsidP="00635309">
      <w:pPr>
        <w:tabs>
          <w:tab w:val="left" w:pos="-864"/>
          <w:tab w:val="left" w:pos="-432"/>
        </w:tabs>
        <w:suppressAutoHyphens/>
        <w:autoSpaceDN w:val="0"/>
        <w:spacing w:after="0" w:line="240" w:lineRule="auto"/>
        <w:jc w:val="both"/>
        <w:rPr>
          <w:rFonts w:ascii="Times New Roman" w:eastAsia="Calibri" w:hAnsi="Times New Roman" w:cs="Times New Roman"/>
        </w:rPr>
      </w:pPr>
    </w:p>
    <w:p w14:paraId="60F6307A" w14:textId="77777777" w:rsidR="00961EF8" w:rsidRDefault="00961EF8" w:rsidP="00635309">
      <w:pPr>
        <w:tabs>
          <w:tab w:val="left" w:pos="-864"/>
          <w:tab w:val="left" w:pos="-432"/>
        </w:tabs>
        <w:suppressAutoHyphens/>
        <w:autoSpaceDN w:val="0"/>
        <w:spacing w:after="0" w:line="240" w:lineRule="auto"/>
        <w:jc w:val="both"/>
        <w:rPr>
          <w:rFonts w:ascii="Times New Roman" w:eastAsia="Calibri" w:hAnsi="Times New Roman" w:cs="Times New Roman"/>
        </w:rPr>
      </w:pPr>
    </w:p>
    <w:p w14:paraId="3FD41AF4" w14:textId="77777777" w:rsidR="00961EF8" w:rsidRDefault="00961EF8" w:rsidP="00635309">
      <w:pPr>
        <w:tabs>
          <w:tab w:val="left" w:pos="-864"/>
          <w:tab w:val="left" w:pos="-432"/>
        </w:tabs>
        <w:suppressAutoHyphens/>
        <w:autoSpaceDN w:val="0"/>
        <w:spacing w:after="0" w:line="240" w:lineRule="auto"/>
        <w:jc w:val="both"/>
        <w:rPr>
          <w:rFonts w:ascii="Times New Roman" w:eastAsia="Calibri" w:hAnsi="Times New Roman" w:cs="Times New Roman"/>
        </w:rPr>
      </w:pPr>
    </w:p>
    <w:p w14:paraId="6DFEDB8A" w14:textId="77777777" w:rsidR="00961EF8" w:rsidRPr="00EA674A" w:rsidRDefault="00961EF8" w:rsidP="00635309">
      <w:pPr>
        <w:tabs>
          <w:tab w:val="left" w:pos="-864"/>
          <w:tab w:val="left" w:pos="-432"/>
        </w:tabs>
        <w:suppressAutoHyphens/>
        <w:autoSpaceDN w:val="0"/>
        <w:spacing w:after="0" w:line="240" w:lineRule="auto"/>
        <w:jc w:val="both"/>
        <w:rPr>
          <w:rFonts w:ascii="Times New Roman" w:eastAsia="Calibri" w:hAnsi="Times New Roman" w:cs="Times New Roman"/>
        </w:rPr>
      </w:pPr>
    </w:p>
    <w:p w14:paraId="403F6F77" w14:textId="258380BE" w:rsidR="00A97143" w:rsidRPr="00EA674A" w:rsidRDefault="00A97143">
      <w:pPr>
        <w:numPr>
          <w:ilvl w:val="0"/>
          <w:numId w:val="5"/>
        </w:numPr>
        <w:tabs>
          <w:tab w:val="num" w:pos="0"/>
        </w:tabs>
        <w:spacing w:after="0" w:line="240" w:lineRule="auto"/>
        <w:contextualSpacing/>
        <w:jc w:val="both"/>
        <w:rPr>
          <w:rFonts w:ascii="Times New Roman" w:eastAsia="Calibri" w:hAnsi="Times New Roman" w:cs="Times New Roman"/>
        </w:rPr>
      </w:pPr>
      <w:r w:rsidRPr="00EA674A">
        <w:rPr>
          <w:rFonts w:ascii="Times New Roman" w:eastAsia="Calibri" w:hAnsi="Times New Roman" w:cs="Times New Roman"/>
        </w:rPr>
        <w:t>Kriterijus T</w:t>
      </w:r>
      <w:r w:rsidR="00F35CD7" w:rsidRPr="00EA674A">
        <w:rPr>
          <w:rFonts w:ascii="Times New Roman" w:eastAsia="Calibri" w:hAnsi="Times New Roman" w:cs="Times New Roman"/>
          <w:vertAlign w:val="subscript"/>
        </w:rPr>
        <w:t>2</w:t>
      </w:r>
      <w:r w:rsidRPr="00EA674A">
        <w:rPr>
          <w:rFonts w:ascii="Times New Roman" w:eastAsia="Calibri" w:hAnsi="Times New Roman" w:cs="Times New Roman"/>
        </w:rPr>
        <w:t xml:space="preserve">  apskaičiuotas pagal tokią tvarką: </w:t>
      </w:r>
    </w:p>
    <w:tbl>
      <w:tblPr>
        <w:tblW w:w="10348" w:type="dxa"/>
        <w:tblInd w:w="-147" w:type="dxa"/>
        <w:tblLayout w:type="fixed"/>
        <w:tblCellMar>
          <w:left w:w="10" w:type="dxa"/>
          <w:right w:w="10" w:type="dxa"/>
        </w:tblCellMar>
        <w:tblLook w:val="04A0" w:firstRow="1" w:lastRow="0" w:firstColumn="1" w:lastColumn="0" w:noHBand="0" w:noVBand="1"/>
      </w:tblPr>
      <w:tblGrid>
        <w:gridCol w:w="650"/>
        <w:gridCol w:w="1619"/>
        <w:gridCol w:w="2126"/>
        <w:gridCol w:w="1276"/>
        <w:gridCol w:w="2835"/>
        <w:gridCol w:w="1842"/>
      </w:tblGrid>
      <w:tr w:rsidR="00DF33E0" w:rsidRPr="00EA674A" w14:paraId="1A775743" w14:textId="77777777" w:rsidTr="006A7BCE">
        <w:trPr>
          <w:trHeight w:val="512"/>
        </w:trPr>
        <w:tc>
          <w:tcPr>
            <w:tcW w:w="2269" w:type="dxa"/>
            <w:gridSpan w:val="2"/>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5CA40D9B" w14:textId="77777777" w:rsidR="00DF33E0" w:rsidRPr="00EA674A" w:rsidRDefault="00DF33E0" w:rsidP="00B33D01">
            <w:pPr>
              <w:autoSpaceDE w:val="0"/>
              <w:snapToGrid w:val="0"/>
              <w:spacing w:after="0" w:line="240" w:lineRule="auto"/>
              <w:ind w:firstLine="116"/>
              <w:jc w:val="center"/>
              <w:rPr>
                <w:rFonts w:ascii="Times New Roman" w:eastAsia="Calibri" w:hAnsi="Times New Roman" w:cs="Times New Roman"/>
              </w:rPr>
            </w:pPr>
            <w:r w:rsidRPr="00EA674A">
              <w:rPr>
                <w:rFonts w:ascii="Times New Roman" w:eastAsia="Calibri" w:hAnsi="Times New Roman" w:cs="Times New Roman"/>
                <w:b/>
                <w:bCs/>
                <w:shd w:val="clear" w:color="auto" w:fill="FFFFFF"/>
              </w:rPr>
              <w:t>Vertinimo kriterijai</w:t>
            </w:r>
          </w:p>
        </w:tc>
        <w:tc>
          <w:tcPr>
            <w:tcW w:w="2126"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1CAAEA4C" w14:textId="77777777" w:rsidR="00DF33E0" w:rsidRPr="00EA674A" w:rsidRDefault="00DF33E0" w:rsidP="00B33D01">
            <w:pPr>
              <w:autoSpaceDE w:val="0"/>
              <w:snapToGrid w:val="0"/>
              <w:spacing w:after="0" w:line="240" w:lineRule="auto"/>
              <w:jc w:val="center"/>
              <w:rPr>
                <w:rFonts w:ascii="Times New Roman" w:eastAsia="TimesNewRomanPSMT" w:hAnsi="Times New Roman" w:cs="Times New Roman"/>
                <w:b/>
                <w:bCs/>
                <w:shd w:val="clear" w:color="auto" w:fill="FFFFFF"/>
              </w:rPr>
            </w:pPr>
            <w:r w:rsidRPr="00EA674A">
              <w:rPr>
                <w:rFonts w:ascii="Times New Roman" w:eastAsia="TimesNewRomanPSMT" w:hAnsi="Times New Roman" w:cs="Times New Roman"/>
                <w:b/>
                <w:bCs/>
                <w:shd w:val="clear" w:color="auto" w:fill="FFFFFF"/>
              </w:rPr>
              <w:t>Privaloma parametro vertė</w:t>
            </w:r>
          </w:p>
        </w:tc>
        <w:tc>
          <w:tcPr>
            <w:tcW w:w="1276" w:type="dxa"/>
            <w:tcBorders>
              <w:top w:val="single" w:sz="4" w:space="0" w:color="000000"/>
              <w:left w:val="single" w:sz="4" w:space="0" w:color="000000"/>
              <w:bottom w:val="single" w:sz="4" w:space="0" w:color="000000"/>
              <w:right w:val="single" w:sz="4" w:space="0" w:color="000000"/>
            </w:tcBorders>
          </w:tcPr>
          <w:p w14:paraId="7559DFF8" w14:textId="77777777" w:rsidR="00906727" w:rsidRDefault="00906727" w:rsidP="00B33D01">
            <w:pPr>
              <w:autoSpaceDE w:val="0"/>
              <w:snapToGrid w:val="0"/>
              <w:spacing w:after="0" w:line="240" w:lineRule="auto"/>
              <w:jc w:val="center"/>
              <w:rPr>
                <w:rFonts w:ascii="Times New Roman" w:eastAsia="TimesNewRomanPSMT" w:hAnsi="Times New Roman" w:cs="Times New Roman"/>
                <w:b/>
                <w:bCs/>
                <w:shd w:val="clear" w:color="auto" w:fill="FFFFFF"/>
              </w:rPr>
            </w:pPr>
          </w:p>
          <w:p w14:paraId="16B270DE" w14:textId="189709A6" w:rsidR="00DF33E0" w:rsidRPr="00EA674A" w:rsidRDefault="00DF33E0" w:rsidP="00B33D01">
            <w:pPr>
              <w:autoSpaceDE w:val="0"/>
              <w:snapToGrid w:val="0"/>
              <w:spacing w:after="0" w:line="240" w:lineRule="auto"/>
              <w:jc w:val="center"/>
              <w:rPr>
                <w:rFonts w:ascii="Times New Roman" w:eastAsia="TimesNewRomanPSMT" w:hAnsi="Times New Roman" w:cs="Times New Roman"/>
                <w:b/>
                <w:bCs/>
                <w:shd w:val="clear" w:color="auto" w:fill="FFFFFF"/>
              </w:rPr>
            </w:pPr>
            <w:r w:rsidRPr="00DF33E0">
              <w:rPr>
                <w:rFonts w:ascii="Times New Roman" w:eastAsia="TimesNewRomanPSMT" w:hAnsi="Times New Roman" w:cs="Times New Roman"/>
                <w:b/>
                <w:bCs/>
                <w:shd w:val="clear" w:color="auto" w:fill="FFFFFF"/>
              </w:rPr>
              <w:t>Pristatymo etapas</w:t>
            </w:r>
          </w:p>
        </w:tc>
        <w:tc>
          <w:tcPr>
            <w:tcW w:w="2835"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63EB2A2B" w14:textId="41E203A4" w:rsidR="00DF33E0" w:rsidRPr="00EA674A" w:rsidRDefault="00DF33E0" w:rsidP="00B33D01">
            <w:pPr>
              <w:autoSpaceDE w:val="0"/>
              <w:snapToGrid w:val="0"/>
              <w:spacing w:after="0" w:line="240" w:lineRule="auto"/>
              <w:jc w:val="center"/>
              <w:rPr>
                <w:rFonts w:ascii="Times New Roman" w:eastAsia="TimesNewRomanPSMT" w:hAnsi="Times New Roman" w:cs="Times New Roman"/>
                <w:b/>
                <w:bCs/>
                <w:shd w:val="clear" w:color="auto" w:fill="FFFFFF"/>
              </w:rPr>
            </w:pPr>
            <w:r w:rsidRPr="00EA674A">
              <w:rPr>
                <w:rFonts w:ascii="Times New Roman" w:eastAsia="TimesNewRomanPSMT" w:hAnsi="Times New Roman" w:cs="Times New Roman"/>
                <w:b/>
                <w:bCs/>
                <w:shd w:val="clear" w:color="auto" w:fill="FFFFFF"/>
              </w:rPr>
              <w:t>Parametro įverčio intervalai</w:t>
            </w:r>
          </w:p>
          <w:p w14:paraId="4FBD952D" w14:textId="77777777" w:rsidR="00DF33E0" w:rsidRPr="00EA674A" w:rsidRDefault="00DF33E0" w:rsidP="00B33D01">
            <w:pPr>
              <w:autoSpaceDE w:val="0"/>
              <w:snapToGrid w:val="0"/>
              <w:spacing w:after="0" w:line="240" w:lineRule="auto"/>
              <w:jc w:val="center"/>
              <w:rPr>
                <w:rFonts w:ascii="Times New Roman" w:eastAsia="TimesNewRomanPSMT" w:hAnsi="Times New Roman" w:cs="Times New Roman"/>
                <w:b/>
                <w:bCs/>
                <w:shd w:val="clear" w:color="auto" w:fill="FFFFFF"/>
              </w:rPr>
            </w:pPr>
          </w:p>
        </w:tc>
        <w:tc>
          <w:tcPr>
            <w:tcW w:w="1842"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3710CC38" w14:textId="77777777" w:rsidR="00DF33E0" w:rsidRPr="00EA674A" w:rsidRDefault="00DF33E0" w:rsidP="00B33D01">
            <w:pPr>
              <w:autoSpaceDE w:val="0"/>
              <w:snapToGrid w:val="0"/>
              <w:spacing w:after="0" w:line="240" w:lineRule="auto"/>
              <w:jc w:val="center"/>
              <w:rPr>
                <w:rFonts w:ascii="Times New Roman" w:eastAsia="TimesNewRomanPSMT" w:hAnsi="Times New Roman" w:cs="Times New Roman"/>
                <w:b/>
                <w:bCs/>
                <w:shd w:val="clear" w:color="auto" w:fill="FFFFFF"/>
              </w:rPr>
            </w:pPr>
            <w:r w:rsidRPr="00EA674A">
              <w:rPr>
                <w:rFonts w:ascii="Times New Roman" w:eastAsia="TimesNewRomanPSMT" w:hAnsi="Times New Roman" w:cs="Times New Roman"/>
                <w:b/>
                <w:bCs/>
                <w:shd w:val="clear" w:color="auto" w:fill="FFFFFF"/>
              </w:rPr>
              <w:t>Lyginamasis svoris ekonominio naudingumo įvertinime balais</w:t>
            </w:r>
          </w:p>
        </w:tc>
      </w:tr>
      <w:tr w:rsidR="00DF33E0" w:rsidRPr="00EA674A" w14:paraId="4F9B6137" w14:textId="77777777" w:rsidTr="006A7BCE">
        <w:trPr>
          <w:trHeight w:val="172"/>
        </w:trPr>
        <w:tc>
          <w:tcPr>
            <w:tcW w:w="650" w:type="dxa"/>
            <w:vMerge w:val="restart"/>
            <w:tcBorders>
              <w:top w:val="single" w:sz="4" w:space="0" w:color="000000"/>
              <w:left w:val="single" w:sz="4" w:space="0" w:color="000000"/>
              <w:right w:val="single" w:sz="4" w:space="0" w:color="000000"/>
            </w:tcBorders>
            <w:tcMar>
              <w:top w:w="55" w:type="dxa"/>
              <w:left w:w="55" w:type="dxa"/>
              <w:bottom w:w="55" w:type="dxa"/>
              <w:right w:w="55" w:type="dxa"/>
            </w:tcMar>
            <w:vAlign w:val="center"/>
            <w:hideMark/>
          </w:tcPr>
          <w:p w14:paraId="6F5B73CA" w14:textId="40EEB9B0" w:rsidR="00DF33E0" w:rsidRPr="00EA674A" w:rsidRDefault="00DF33E0" w:rsidP="00B33D01">
            <w:pPr>
              <w:widowControl w:val="0"/>
              <w:suppressLineNumbers/>
              <w:snapToGrid w:val="0"/>
              <w:spacing w:after="0" w:line="240" w:lineRule="auto"/>
              <w:jc w:val="both"/>
              <w:rPr>
                <w:rFonts w:ascii="Times New Roman" w:eastAsia="Calibri" w:hAnsi="Times New Roman" w:cs="Times New Roman"/>
              </w:rPr>
            </w:pPr>
            <w:r w:rsidRPr="00EA674A">
              <w:rPr>
                <w:rFonts w:ascii="Times New Roman" w:eastAsia="Arial Unicode MS" w:hAnsi="Times New Roman" w:cs="Times New Roman"/>
                <w:shd w:val="clear" w:color="auto" w:fill="FFFFFF"/>
                <w:lang w:eastAsia="zh-CN"/>
              </w:rPr>
              <w:t>T</w:t>
            </w:r>
            <w:r w:rsidRPr="00EA674A">
              <w:rPr>
                <w:rFonts w:ascii="Times New Roman" w:eastAsia="Arial Unicode MS" w:hAnsi="Times New Roman" w:cs="Times New Roman"/>
                <w:shd w:val="clear" w:color="auto" w:fill="FFFFFF"/>
                <w:vertAlign w:val="subscript"/>
                <w:lang w:eastAsia="zh-CN"/>
              </w:rPr>
              <w:t>2</w:t>
            </w:r>
          </w:p>
        </w:tc>
        <w:tc>
          <w:tcPr>
            <w:tcW w:w="1619"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2688BE4F" w14:textId="77777777" w:rsidR="00DF33E0" w:rsidRDefault="00DF33E0" w:rsidP="00B33D01">
            <w:pPr>
              <w:widowControl w:val="0"/>
              <w:suppressLineNumbers/>
              <w:snapToGrid w:val="0"/>
              <w:spacing w:after="0" w:line="240" w:lineRule="auto"/>
              <w:jc w:val="both"/>
              <w:rPr>
                <w:rFonts w:ascii="Times New Roman" w:eastAsia="Arial Unicode MS" w:hAnsi="Times New Roman" w:cs="Times New Roman"/>
                <w:lang w:eastAsia="zh-CN"/>
              </w:rPr>
            </w:pPr>
          </w:p>
          <w:p w14:paraId="7CEC340E" w14:textId="77777777" w:rsidR="00A4222F" w:rsidRDefault="00A4222F" w:rsidP="00B33D01">
            <w:pPr>
              <w:widowControl w:val="0"/>
              <w:suppressLineNumbers/>
              <w:snapToGrid w:val="0"/>
              <w:spacing w:after="0" w:line="240" w:lineRule="auto"/>
              <w:jc w:val="both"/>
              <w:rPr>
                <w:rFonts w:ascii="Times New Roman" w:eastAsia="Arial Unicode MS" w:hAnsi="Times New Roman" w:cs="Times New Roman"/>
                <w:lang w:eastAsia="zh-CN"/>
              </w:rPr>
            </w:pPr>
          </w:p>
          <w:p w14:paraId="707EF913" w14:textId="77777777" w:rsidR="00A4222F" w:rsidRDefault="00A4222F" w:rsidP="00B33D01">
            <w:pPr>
              <w:widowControl w:val="0"/>
              <w:suppressLineNumbers/>
              <w:snapToGrid w:val="0"/>
              <w:spacing w:after="0" w:line="240" w:lineRule="auto"/>
              <w:jc w:val="both"/>
              <w:rPr>
                <w:rFonts w:ascii="Times New Roman" w:eastAsia="Arial Unicode MS" w:hAnsi="Times New Roman" w:cs="Times New Roman"/>
                <w:lang w:eastAsia="zh-CN"/>
              </w:rPr>
            </w:pPr>
          </w:p>
          <w:p w14:paraId="2F515E14" w14:textId="77777777" w:rsidR="00885522" w:rsidRDefault="00885522" w:rsidP="00B33D01">
            <w:pPr>
              <w:widowControl w:val="0"/>
              <w:suppressLineNumbers/>
              <w:snapToGrid w:val="0"/>
              <w:spacing w:after="0" w:line="240" w:lineRule="auto"/>
              <w:jc w:val="both"/>
              <w:rPr>
                <w:rFonts w:ascii="Times New Roman" w:eastAsia="Arial Unicode MS" w:hAnsi="Times New Roman" w:cs="Times New Roman"/>
                <w:lang w:eastAsia="zh-CN"/>
              </w:rPr>
            </w:pPr>
          </w:p>
          <w:p w14:paraId="24AAC7FC" w14:textId="77777777" w:rsidR="00885522" w:rsidRDefault="00885522" w:rsidP="00B33D01">
            <w:pPr>
              <w:widowControl w:val="0"/>
              <w:suppressLineNumbers/>
              <w:snapToGrid w:val="0"/>
              <w:spacing w:after="0" w:line="240" w:lineRule="auto"/>
              <w:jc w:val="both"/>
              <w:rPr>
                <w:rFonts w:ascii="Times New Roman" w:eastAsia="Arial Unicode MS" w:hAnsi="Times New Roman" w:cs="Times New Roman"/>
                <w:lang w:eastAsia="zh-CN"/>
              </w:rPr>
            </w:pPr>
          </w:p>
          <w:p w14:paraId="2275ED0B" w14:textId="2B64253B" w:rsidR="00DF33E0" w:rsidRPr="00EA674A" w:rsidRDefault="00DF33E0" w:rsidP="00B33D01">
            <w:pPr>
              <w:widowControl w:val="0"/>
              <w:suppressLineNumbers/>
              <w:snapToGrid w:val="0"/>
              <w:spacing w:after="0" w:line="240" w:lineRule="auto"/>
              <w:jc w:val="both"/>
              <w:rPr>
                <w:rFonts w:ascii="Times New Roman" w:eastAsia="Calibri" w:hAnsi="Times New Roman" w:cs="Times New Roman"/>
              </w:rPr>
            </w:pPr>
            <w:r w:rsidRPr="00DF33E0">
              <w:rPr>
                <w:rFonts w:ascii="Times New Roman" w:eastAsia="Arial Unicode MS" w:hAnsi="Times New Roman" w:cs="Times New Roman"/>
                <w:lang w:eastAsia="zh-CN"/>
              </w:rPr>
              <w:t>Ankstesnis dalinis prekių kiekių pristatymas.</w:t>
            </w:r>
          </w:p>
        </w:tc>
        <w:tc>
          <w:tcPr>
            <w:tcW w:w="2126"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1F89F66C" w14:textId="77777777" w:rsidR="00A4222F" w:rsidRDefault="00A4222F" w:rsidP="00B33D01">
            <w:pPr>
              <w:widowControl w:val="0"/>
              <w:suppressLineNumbers/>
              <w:snapToGrid w:val="0"/>
              <w:spacing w:after="0" w:line="240" w:lineRule="auto"/>
              <w:jc w:val="center"/>
              <w:rPr>
                <w:rFonts w:ascii="Times New Roman" w:eastAsia="Arial Unicode MS" w:hAnsi="Times New Roman" w:cs="Times New Roman"/>
                <w:bCs/>
                <w:lang w:eastAsia="zh-CN"/>
              </w:rPr>
            </w:pPr>
          </w:p>
          <w:p w14:paraId="678F675D" w14:textId="77777777" w:rsidR="00A4222F" w:rsidRDefault="00A4222F" w:rsidP="00B33D01">
            <w:pPr>
              <w:widowControl w:val="0"/>
              <w:suppressLineNumbers/>
              <w:snapToGrid w:val="0"/>
              <w:spacing w:after="0" w:line="240" w:lineRule="auto"/>
              <w:jc w:val="center"/>
              <w:rPr>
                <w:rFonts w:ascii="Times New Roman" w:eastAsia="Arial Unicode MS" w:hAnsi="Times New Roman" w:cs="Times New Roman"/>
                <w:bCs/>
                <w:lang w:eastAsia="zh-CN"/>
              </w:rPr>
            </w:pPr>
          </w:p>
          <w:p w14:paraId="775578E7" w14:textId="77777777" w:rsidR="00A4222F" w:rsidRDefault="00A4222F" w:rsidP="00B33D01">
            <w:pPr>
              <w:widowControl w:val="0"/>
              <w:suppressLineNumbers/>
              <w:snapToGrid w:val="0"/>
              <w:spacing w:after="0" w:line="240" w:lineRule="auto"/>
              <w:jc w:val="center"/>
              <w:rPr>
                <w:rFonts w:ascii="Times New Roman" w:eastAsia="Arial Unicode MS" w:hAnsi="Times New Roman" w:cs="Times New Roman"/>
                <w:bCs/>
                <w:lang w:eastAsia="zh-CN"/>
              </w:rPr>
            </w:pPr>
          </w:p>
          <w:p w14:paraId="605FB6C3" w14:textId="77777777" w:rsidR="00A4222F" w:rsidRDefault="00A4222F" w:rsidP="00B33D01">
            <w:pPr>
              <w:widowControl w:val="0"/>
              <w:suppressLineNumbers/>
              <w:snapToGrid w:val="0"/>
              <w:spacing w:after="0" w:line="240" w:lineRule="auto"/>
              <w:jc w:val="center"/>
              <w:rPr>
                <w:rFonts w:ascii="Times New Roman" w:eastAsia="Arial Unicode MS" w:hAnsi="Times New Roman" w:cs="Times New Roman"/>
                <w:bCs/>
                <w:lang w:eastAsia="zh-CN"/>
              </w:rPr>
            </w:pPr>
          </w:p>
          <w:p w14:paraId="21137EC3" w14:textId="02CA7355" w:rsidR="00DF33E0" w:rsidRPr="00EA674A" w:rsidRDefault="00DF33E0" w:rsidP="00B33D01">
            <w:pPr>
              <w:widowControl w:val="0"/>
              <w:suppressLineNumbers/>
              <w:snapToGrid w:val="0"/>
              <w:spacing w:after="0" w:line="240" w:lineRule="auto"/>
              <w:jc w:val="center"/>
              <w:rPr>
                <w:rFonts w:ascii="Times New Roman" w:eastAsia="Calibri" w:hAnsi="Times New Roman" w:cs="Times New Roman"/>
              </w:rPr>
            </w:pPr>
            <w:r w:rsidRPr="00DF33E0">
              <w:rPr>
                <w:rFonts w:ascii="Times New Roman" w:eastAsia="Arial Unicode MS" w:hAnsi="Times New Roman" w:cs="Times New Roman"/>
                <w:bCs/>
                <w:lang w:eastAsia="zh-CN"/>
              </w:rPr>
              <w:t>Nėra  (Tiekėjas privalo laikytis techninėje specifikacijoje nurodyto bendro privalomo pristatymo termino</w:t>
            </w:r>
            <w:r w:rsidR="00885522">
              <w:rPr>
                <w:rFonts w:ascii="Times New Roman" w:eastAsia="Arial Unicode MS" w:hAnsi="Times New Roman" w:cs="Times New Roman"/>
                <w:bCs/>
                <w:lang w:eastAsia="zh-CN"/>
              </w:rPr>
              <w:t xml:space="preserve"> </w:t>
            </w:r>
            <w:r w:rsidR="00AE38FC">
              <w:rPr>
                <w:rFonts w:ascii="Times New Roman" w:eastAsia="Calibri" w:hAnsi="Times New Roman" w:cs="Times New Roman"/>
              </w:rPr>
              <w:t>88</w:t>
            </w:r>
            <w:r w:rsidR="00885522" w:rsidRPr="00DF33E0">
              <w:rPr>
                <w:rFonts w:ascii="Times New Roman" w:eastAsia="Calibri" w:hAnsi="Times New Roman" w:cs="Times New Roman"/>
              </w:rPr>
              <w:t xml:space="preserve"> vienetai </w:t>
            </w:r>
            <w:r w:rsidR="0016240C">
              <w:rPr>
                <w:rFonts w:ascii="Times New Roman" w:eastAsia="Calibri" w:hAnsi="Times New Roman" w:cs="Times New Roman"/>
              </w:rPr>
              <w:t>p</w:t>
            </w:r>
            <w:r w:rsidR="00885522" w:rsidRPr="00DF33E0">
              <w:rPr>
                <w:rFonts w:ascii="Times New Roman" w:eastAsia="Calibri" w:hAnsi="Times New Roman" w:cs="Times New Roman"/>
              </w:rPr>
              <w:t>er 1</w:t>
            </w:r>
            <w:r w:rsidR="004D6A07">
              <w:rPr>
                <w:rFonts w:ascii="Times New Roman" w:eastAsia="Calibri" w:hAnsi="Times New Roman" w:cs="Times New Roman"/>
              </w:rPr>
              <w:t>2</w:t>
            </w:r>
            <w:r w:rsidR="00885522" w:rsidRPr="00DF33E0">
              <w:rPr>
                <w:rFonts w:ascii="Times New Roman" w:eastAsia="Calibri" w:hAnsi="Times New Roman" w:cs="Times New Roman"/>
              </w:rPr>
              <w:t>0 kalendorinių dienų</w:t>
            </w:r>
            <w:r w:rsidRPr="00DF33E0">
              <w:rPr>
                <w:rFonts w:ascii="Times New Roman" w:eastAsia="Arial Unicode MS" w:hAnsi="Times New Roman" w:cs="Times New Roman"/>
                <w:bCs/>
                <w:lang w:eastAsia="zh-CN"/>
              </w:rPr>
              <w:t>)</w:t>
            </w:r>
          </w:p>
        </w:tc>
        <w:tc>
          <w:tcPr>
            <w:tcW w:w="1276" w:type="dxa"/>
            <w:tcBorders>
              <w:top w:val="single" w:sz="4" w:space="0" w:color="000000"/>
              <w:left w:val="single" w:sz="4" w:space="0" w:color="000000"/>
              <w:bottom w:val="single" w:sz="4" w:space="0" w:color="auto"/>
              <w:right w:val="single" w:sz="4" w:space="0" w:color="000000"/>
            </w:tcBorders>
          </w:tcPr>
          <w:p w14:paraId="52CC7CB3" w14:textId="77777777" w:rsidR="000B5B24" w:rsidRDefault="000B5B24" w:rsidP="00DF33E0">
            <w:pPr>
              <w:widowControl w:val="0"/>
              <w:suppressLineNumbers/>
              <w:snapToGrid w:val="0"/>
              <w:spacing w:after="0" w:line="240" w:lineRule="auto"/>
              <w:jc w:val="center"/>
              <w:rPr>
                <w:rFonts w:ascii="Times New Roman" w:eastAsia="Calibri" w:hAnsi="Times New Roman" w:cs="Times New Roman"/>
              </w:rPr>
            </w:pPr>
          </w:p>
          <w:p w14:paraId="6C3F06B8" w14:textId="480A6B8B" w:rsidR="00DF33E0" w:rsidRPr="00EA674A" w:rsidRDefault="00DF33E0" w:rsidP="00DF33E0">
            <w:pPr>
              <w:widowControl w:val="0"/>
              <w:suppressLineNumbers/>
              <w:snapToGrid w:val="0"/>
              <w:spacing w:after="0" w:line="240" w:lineRule="auto"/>
              <w:jc w:val="center"/>
              <w:rPr>
                <w:rFonts w:ascii="Times New Roman" w:eastAsia="Calibri" w:hAnsi="Times New Roman" w:cs="Times New Roman"/>
              </w:rPr>
            </w:pPr>
            <w:r w:rsidRPr="00DF33E0">
              <w:rPr>
                <w:rFonts w:ascii="Times New Roman" w:eastAsia="Calibri" w:hAnsi="Times New Roman" w:cs="Times New Roman"/>
              </w:rPr>
              <w:t>1 etapas</w:t>
            </w:r>
          </w:p>
        </w:tc>
        <w:tc>
          <w:tcPr>
            <w:tcW w:w="2835" w:type="dxa"/>
            <w:tcBorders>
              <w:top w:val="single" w:sz="4" w:space="0" w:color="000000"/>
              <w:left w:val="single" w:sz="4" w:space="0" w:color="000000"/>
              <w:bottom w:val="single" w:sz="4" w:space="0" w:color="auto"/>
              <w:right w:val="single" w:sz="4" w:space="0" w:color="auto"/>
            </w:tcBorders>
            <w:tcMar>
              <w:top w:w="55" w:type="dxa"/>
              <w:left w:w="55" w:type="dxa"/>
              <w:bottom w:w="55" w:type="dxa"/>
              <w:right w:w="55" w:type="dxa"/>
            </w:tcMar>
            <w:hideMark/>
          </w:tcPr>
          <w:p w14:paraId="03F2C86C" w14:textId="670DC4EA" w:rsidR="00DF33E0" w:rsidRPr="00EA674A" w:rsidRDefault="00AA2B4A" w:rsidP="00AA2B4A">
            <w:pPr>
              <w:widowControl w:val="0"/>
              <w:suppressLineNumbers/>
              <w:snapToGrid w:val="0"/>
              <w:spacing w:after="0" w:line="240" w:lineRule="auto"/>
              <w:jc w:val="center"/>
              <w:rPr>
                <w:rFonts w:ascii="Times New Roman" w:eastAsia="Calibri" w:hAnsi="Times New Roman" w:cs="Times New Roman"/>
              </w:rPr>
            </w:pPr>
            <w:r w:rsidRPr="00AA2B4A">
              <w:rPr>
                <w:rFonts w:ascii="Times New Roman" w:eastAsia="Calibri" w:hAnsi="Times New Roman" w:cs="Times New Roman"/>
              </w:rPr>
              <w:t xml:space="preserve">Ne mažiau kaip 25 % nuo visų pirkimo eilių kiekio per 30 kalendorinių dienų </w:t>
            </w:r>
          </w:p>
        </w:tc>
        <w:tc>
          <w:tcPr>
            <w:tcW w:w="1842" w:type="dxa"/>
            <w:tcBorders>
              <w:top w:val="single" w:sz="4" w:space="0" w:color="000000"/>
              <w:left w:val="single" w:sz="4" w:space="0" w:color="auto"/>
              <w:bottom w:val="single" w:sz="4" w:space="0" w:color="auto"/>
              <w:right w:val="single" w:sz="4" w:space="0" w:color="000000"/>
            </w:tcBorders>
            <w:tcMar>
              <w:top w:w="55" w:type="dxa"/>
              <w:left w:w="55" w:type="dxa"/>
              <w:bottom w:w="55" w:type="dxa"/>
              <w:right w:w="55" w:type="dxa"/>
            </w:tcMar>
            <w:vAlign w:val="center"/>
            <w:hideMark/>
          </w:tcPr>
          <w:p w14:paraId="13FF98F3" w14:textId="797FCBC7" w:rsidR="00DF33E0" w:rsidRPr="00EA674A" w:rsidRDefault="00DF33E0" w:rsidP="00B33D01">
            <w:pPr>
              <w:widowControl w:val="0"/>
              <w:suppressLineNumbers/>
              <w:snapToGrid w:val="0"/>
              <w:spacing w:after="0" w:line="240" w:lineRule="auto"/>
              <w:jc w:val="center"/>
              <w:rPr>
                <w:rFonts w:ascii="Times New Roman" w:eastAsia="Calibri" w:hAnsi="Times New Roman" w:cs="Times New Roman"/>
              </w:rPr>
            </w:pPr>
            <w:r w:rsidRPr="00EA674A">
              <w:rPr>
                <w:rFonts w:ascii="Times New Roman" w:eastAsia="Arial Unicode MS" w:hAnsi="Times New Roman" w:cs="Times New Roman"/>
                <w:shd w:val="clear" w:color="auto" w:fill="FFFFFF"/>
                <w:lang w:eastAsia="zh-CN"/>
              </w:rPr>
              <w:t>Y</w:t>
            </w:r>
            <w:r w:rsidRPr="00EA674A">
              <w:rPr>
                <w:rFonts w:ascii="Times New Roman" w:eastAsia="Arial Unicode MS" w:hAnsi="Times New Roman" w:cs="Times New Roman"/>
                <w:shd w:val="clear" w:color="auto" w:fill="FFFFFF"/>
                <w:vertAlign w:val="subscript"/>
                <w:lang w:eastAsia="zh-CN"/>
              </w:rPr>
              <w:t>2</w:t>
            </w:r>
            <w:r>
              <w:rPr>
                <w:rFonts w:ascii="Times New Roman" w:eastAsia="Arial Unicode MS" w:hAnsi="Times New Roman" w:cs="Times New Roman"/>
                <w:shd w:val="clear" w:color="auto" w:fill="FFFFFF"/>
                <w:vertAlign w:val="subscript"/>
                <w:lang w:eastAsia="zh-CN"/>
              </w:rPr>
              <w:t xml:space="preserve"> </w:t>
            </w:r>
            <w:r w:rsidRPr="00EA674A">
              <w:rPr>
                <w:rFonts w:ascii="Times New Roman" w:eastAsia="Arial Unicode MS" w:hAnsi="Times New Roman" w:cs="Times New Roman"/>
                <w:shd w:val="clear" w:color="auto" w:fill="FFFFFF"/>
                <w:lang w:eastAsia="zh-CN"/>
              </w:rPr>
              <w:t>=</w:t>
            </w:r>
            <w:r>
              <w:rPr>
                <w:rFonts w:ascii="Times New Roman" w:eastAsia="Arial Unicode MS" w:hAnsi="Times New Roman" w:cs="Times New Roman"/>
                <w:shd w:val="clear" w:color="auto" w:fill="FFFFFF"/>
                <w:lang w:eastAsia="zh-CN"/>
              </w:rPr>
              <w:t xml:space="preserve"> </w:t>
            </w:r>
            <w:r w:rsidR="002809D5">
              <w:rPr>
                <w:rFonts w:ascii="Times New Roman" w:eastAsia="Arial Unicode MS" w:hAnsi="Times New Roman" w:cs="Times New Roman"/>
                <w:shd w:val="clear" w:color="auto" w:fill="FFFFFF"/>
                <w:lang w:eastAsia="zh-CN"/>
              </w:rPr>
              <w:t>2</w:t>
            </w:r>
          </w:p>
        </w:tc>
      </w:tr>
      <w:tr w:rsidR="00DF33E0" w:rsidRPr="00EA674A" w14:paraId="10570FBA" w14:textId="77777777" w:rsidTr="006A7BCE">
        <w:trPr>
          <w:trHeight w:val="278"/>
        </w:trPr>
        <w:tc>
          <w:tcPr>
            <w:tcW w:w="650" w:type="dxa"/>
            <w:vMerge/>
            <w:tcBorders>
              <w:left w:val="single" w:sz="4" w:space="0" w:color="000000"/>
              <w:right w:val="single" w:sz="4" w:space="0" w:color="000000"/>
            </w:tcBorders>
            <w:vAlign w:val="center"/>
            <w:hideMark/>
          </w:tcPr>
          <w:p w14:paraId="16ED6B00" w14:textId="77777777" w:rsidR="00DF33E0" w:rsidRPr="00EA674A" w:rsidRDefault="00DF33E0" w:rsidP="00B33D01">
            <w:pPr>
              <w:spacing w:after="0" w:line="240" w:lineRule="auto"/>
              <w:rPr>
                <w:rFonts w:ascii="Times New Roman" w:eastAsia="Calibri" w:hAnsi="Times New Roman" w:cs="Times New Roman"/>
              </w:rPr>
            </w:pPr>
          </w:p>
        </w:tc>
        <w:tc>
          <w:tcPr>
            <w:tcW w:w="1619" w:type="dxa"/>
            <w:vMerge/>
            <w:tcBorders>
              <w:left w:val="single" w:sz="4" w:space="0" w:color="000000"/>
              <w:right w:val="single" w:sz="4" w:space="0" w:color="000000"/>
            </w:tcBorders>
            <w:vAlign w:val="center"/>
          </w:tcPr>
          <w:p w14:paraId="2D2EA7AF" w14:textId="77777777" w:rsidR="00DF33E0" w:rsidRPr="00EA674A" w:rsidRDefault="00DF33E0" w:rsidP="00B33D01">
            <w:pPr>
              <w:spacing w:after="0" w:line="240" w:lineRule="auto"/>
              <w:rPr>
                <w:rFonts w:ascii="Times New Roman" w:eastAsia="Calibri" w:hAnsi="Times New Roman" w:cs="Times New Roman"/>
              </w:rPr>
            </w:pPr>
          </w:p>
        </w:tc>
        <w:tc>
          <w:tcPr>
            <w:tcW w:w="2126" w:type="dxa"/>
            <w:vMerge/>
            <w:tcBorders>
              <w:left w:val="single" w:sz="4" w:space="0" w:color="000000"/>
              <w:right w:val="single" w:sz="4" w:space="0" w:color="000000"/>
            </w:tcBorders>
            <w:vAlign w:val="center"/>
          </w:tcPr>
          <w:p w14:paraId="71E39F64" w14:textId="77777777" w:rsidR="00DF33E0" w:rsidRPr="00EA674A" w:rsidRDefault="00DF33E0" w:rsidP="00B33D01">
            <w:pPr>
              <w:spacing w:after="0" w:line="240" w:lineRule="auto"/>
              <w:rPr>
                <w:rFonts w:ascii="Times New Roman" w:eastAsia="Calibri" w:hAnsi="Times New Roman" w:cs="Times New Roman"/>
              </w:rPr>
            </w:pPr>
          </w:p>
        </w:tc>
        <w:tc>
          <w:tcPr>
            <w:tcW w:w="1276" w:type="dxa"/>
            <w:tcBorders>
              <w:top w:val="single" w:sz="4" w:space="0" w:color="auto"/>
              <w:left w:val="single" w:sz="4" w:space="0" w:color="000000"/>
              <w:right w:val="single" w:sz="4" w:space="0" w:color="000000"/>
            </w:tcBorders>
          </w:tcPr>
          <w:p w14:paraId="4BBC7BE6" w14:textId="77777777" w:rsidR="00B003A2" w:rsidRDefault="00B003A2" w:rsidP="00DF33E0">
            <w:pPr>
              <w:snapToGrid w:val="0"/>
              <w:spacing w:after="0"/>
              <w:jc w:val="center"/>
              <w:rPr>
                <w:rFonts w:ascii="Times New Roman" w:eastAsia="Calibri" w:hAnsi="Times New Roman" w:cs="Times New Roman"/>
              </w:rPr>
            </w:pPr>
          </w:p>
          <w:p w14:paraId="78C21224" w14:textId="1F1A36FE" w:rsidR="00DF33E0" w:rsidRPr="00EA674A" w:rsidRDefault="00DF33E0" w:rsidP="00DF33E0">
            <w:pPr>
              <w:snapToGrid w:val="0"/>
              <w:spacing w:after="0"/>
              <w:jc w:val="center"/>
              <w:rPr>
                <w:rFonts w:ascii="Times New Roman" w:eastAsia="Calibri" w:hAnsi="Times New Roman" w:cs="Times New Roman"/>
              </w:rPr>
            </w:pPr>
            <w:r>
              <w:rPr>
                <w:rFonts w:ascii="Times New Roman" w:eastAsia="Calibri" w:hAnsi="Times New Roman" w:cs="Times New Roman"/>
              </w:rPr>
              <w:t>2</w:t>
            </w:r>
            <w:r w:rsidRPr="00DF33E0">
              <w:rPr>
                <w:rFonts w:ascii="Times New Roman" w:eastAsia="Calibri" w:hAnsi="Times New Roman" w:cs="Times New Roman"/>
              </w:rPr>
              <w:t xml:space="preserve"> etapas</w:t>
            </w:r>
          </w:p>
        </w:tc>
        <w:tc>
          <w:tcPr>
            <w:tcW w:w="2835" w:type="dxa"/>
            <w:tcBorders>
              <w:top w:val="single" w:sz="4" w:space="0" w:color="auto"/>
              <w:left w:val="single" w:sz="4" w:space="0" w:color="000000"/>
              <w:right w:val="single" w:sz="4" w:space="0" w:color="auto"/>
            </w:tcBorders>
            <w:tcMar>
              <w:top w:w="55" w:type="dxa"/>
              <w:left w:w="55" w:type="dxa"/>
              <w:bottom w:w="55" w:type="dxa"/>
              <w:right w:w="55" w:type="dxa"/>
            </w:tcMar>
            <w:vAlign w:val="center"/>
          </w:tcPr>
          <w:p w14:paraId="4466AFB8" w14:textId="23445CC2" w:rsidR="00DF33E0" w:rsidRPr="00EA674A" w:rsidRDefault="00AA2B4A" w:rsidP="00B33D01">
            <w:pPr>
              <w:snapToGrid w:val="0"/>
              <w:spacing w:after="0"/>
              <w:jc w:val="center"/>
              <w:rPr>
                <w:rFonts w:ascii="Times New Roman" w:eastAsia="Calibri" w:hAnsi="Times New Roman" w:cs="Times New Roman"/>
                <w:shd w:val="clear" w:color="auto" w:fill="FFFFFF"/>
                <w:lang w:eastAsia="zh-CN"/>
              </w:rPr>
            </w:pPr>
            <w:r w:rsidRPr="00AA2B4A">
              <w:rPr>
                <w:rFonts w:ascii="Times New Roman" w:eastAsia="Calibri" w:hAnsi="Times New Roman" w:cs="Times New Roman"/>
              </w:rPr>
              <w:t>Ne mažiau kaip 5</w:t>
            </w:r>
            <w:r>
              <w:rPr>
                <w:rFonts w:ascii="Times New Roman" w:eastAsia="Calibri" w:hAnsi="Times New Roman" w:cs="Times New Roman"/>
              </w:rPr>
              <w:t>0</w:t>
            </w:r>
            <w:r w:rsidRPr="00AA2B4A">
              <w:rPr>
                <w:rFonts w:ascii="Times New Roman" w:eastAsia="Calibri" w:hAnsi="Times New Roman" w:cs="Times New Roman"/>
              </w:rPr>
              <w:t xml:space="preserve"> % nuo visų pirkimo eilių kiekio per </w:t>
            </w:r>
            <w:r w:rsidR="002809D5">
              <w:rPr>
                <w:rFonts w:ascii="Times New Roman" w:eastAsia="Calibri" w:hAnsi="Times New Roman" w:cs="Times New Roman"/>
              </w:rPr>
              <w:t>6</w:t>
            </w:r>
            <w:r w:rsidRPr="00AA2B4A">
              <w:rPr>
                <w:rFonts w:ascii="Times New Roman" w:eastAsia="Calibri" w:hAnsi="Times New Roman" w:cs="Times New Roman"/>
              </w:rPr>
              <w:t>0 kalendorinių dienų</w:t>
            </w:r>
          </w:p>
        </w:tc>
        <w:tc>
          <w:tcPr>
            <w:tcW w:w="1842" w:type="dxa"/>
            <w:tcBorders>
              <w:top w:val="single" w:sz="4" w:space="0" w:color="auto"/>
              <w:left w:val="single" w:sz="4" w:space="0" w:color="auto"/>
              <w:right w:val="single" w:sz="4" w:space="0" w:color="000000"/>
            </w:tcBorders>
            <w:vAlign w:val="center"/>
          </w:tcPr>
          <w:p w14:paraId="3270115E" w14:textId="093D593C" w:rsidR="00DF33E0" w:rsidRPr="00EA674A" w:rsidRDefault="00DF33E0" w:rsidP="00B33D01">
            <w:pPr>
              <w:widowControl w:val="0"/>
              <w:suppressLineNumbers/>
              <w:snapToGrid w:val="0"/>
              <w:spacing w:after="0" w:line="240" w:lineRule="auto"/>
              <w:jc w:val="both"/>
              <w:rPr>
                <w:rFonts w:ascii="Times New Roman" w:eastAsia="Calibri" w:hAnsi="Times New Roman" w:cs="Times New Roman"/>
                <w:sz w:val="20"/>
                <w:szCs w:val="20"/>
              </w:rPr>
            </w:pPr>
            <w:r w:rsidRPr="00EA674A">
              <w:rPr>
                <w:rFonts w:ascii="Times New Roman" w:eastAsia="Arial Unicode MS" w:hAnsi="Times New Roman" w:cs="Times New Roman"/>
                <w:shd w:val="clear" w:color="auto" w:fill="FFFFFF"/>
                <w:lang w:eastAsia="zh-CN"/>
              </w:rPr>
              <w:t xml:space="preserve">            Y</w:t>
            </w:r>
            <w:r w:rsidRPr="00EA674A">
              <w:rPr>
                <w:rFonts w:ascii="Times New Roman" w:eastAsia="Arial Unicode MS" w:hAnsi="Times New Roman" w:cs="Times New Roman"/>
                <w:shd w:val="clear" w:color="auto" w:fill="FFFFFF"/>
                <w:vertAlign w:val="subscript"/>
                <w:lang w:eastAsia="zh-CN"/>
              </w:rPr>
              <w:t>2</w:t>
            </w:r>
            <w:r>
              <w:rPr>
                <w:rFonts w:ascii="Times New Roman" w:eastAsia="Arial Unicode MS" w:hAnsi="Times New Roman" w:cs="Times New Roman"/>
                <w:shd w:val="clear" w:color="auto" w:fill="FFFFFF"/>
                <w:vertAlign w:val="subscript"/>
                <w:lang w:eastAsia="zh-CN"/>
              </w:rPr>
              <w:t xml:space="preserve"> </w:t>
            </w:r>
            <w:r w:rsidRPr="00EA674A">
              <w:rPr>
                <w:rFonts w:ascii="Times New Roman" w:eastAsia="Arial Unicode MS" w:hAnsi="Times New Roman" w:cs="Times New Roman"/>
                <w:shd w:val="clear" w:color="auto" w:fill="FFFFFF"/>
                <w:lang w:eastAsia="zh-CN"/>
              </w:rPr>
              <w:t>=</w:t>
            </w:r>
            <w:r>
              <w:rPr>
                <w:rFonts w:ascii="Times New Roman" w:eastAsia="Arial Unicode MS" w:hAnsi="Times New Roman" w:cs="Times New Roman"/>
                <w:shd w:val="clear" w:color="auto" w:fill="FFFFFF"/>
                <w:lang w:eastAsia="zh-CN"/>
              </w:rPr>
              <w:t xml:space="preserve"> </w:t>
            </w:r>
            <w:r w:rsidR="002809D5">
              <w:rPr>
                <w:rFonts w:ascii="Times New Roman" w:eastAsia="Arial Unicode MS" w:hAnsi="Times New Roman" w:cs="Times New Roman"/>
                <w:shd w:val="clear" w:color="auto" w:fill="FFFFFF"/>
                <w:lang w:eastAsia="zh-CN"/>
              </w:rPr>
              <w:t>2</w:t>
            </w:r>
          </w:p>
        </w:tc>
      </w:tr>
      <w:tr w:rsidR="00DF33E0" w:rsidRPr="00EA674A" w14:paraId="1DFA919E" w14:textId="77777777" w:rsidTr="006A7BCE">
        <w:trPr>
          <w:trHeight w:val="258"/>
        </w:trPr>
        <w:tc>
          <w:tcPr>
            <w:tcW w:w="650" w:type="dxa"/>
            <w:vMerge/>
            <w:tcBorders>
              <w:left w:val="single" w:sz="4" w:space="0" w:color="000000"/>
              <w:right w:val="single" w:sz="4" w:space="0" w:color="000000"/>
            </w:tcBorders>
            <w:vAlign w:val="center"/>
          </w:tcPr>
          <w:p w14:paraId="77031E78" w14:textId="77777777" w:rsidR="00DF33E0" w:rsidRPr="00EA674A" w:rsidRDefault="00DF33E0" w:rsidP="00B33D01">
            <w:pPr>
              <w:spacing w:after="0" w:line="240" w:lineRule="auto"/>
              <w:rPr>
                <w:rFonts w:ascii="Times New Roman" w:eastAsia="Calibri" w:hAnsi="Times New Roman" w:cs="Times New Roman"/>
              </w:rPr>
            </w:pPr>
          </w:p>
        </w:tc>
        <w:tc>
          <w:tcPr>
            <w:tcW w:w="1619" w:type="dxa"/>
            <w:vMerge/>
            <w:tcBorders>
              <w:left w:val="single" w:sz="4" w:space="0" w:color="000000"/>
              <w:right w:val="single" w:sz="4" w:space="0" w:color="000000"/>
            </w:tcBorders>
            <w:vAlign w:val="center"/>
          </w:tcPr>
          <w:p w14:paraId="4DB4E1DF" w14:textId="77777777" w:rsidR="00DF33E0" w:rsidRPr="00EA674A" w:rsidRDefault="00DF33E0" w:rsidP="00B33D01">
            <w:pPr>
              <w:spacing w:after="0" w:line="240" w:lineRule="auto"/>
              <w:rPr>
                <w:rFonts w:ascii="Times New Roman" w:eastAsia="Calibri" w:hAnsi="Times New Roman" w:cs="Times New Roman"/>
              </w:rPr>
            </w:pPr>
          </w:p>
        </w:tc>
        <w:tc>
          <w:tcPr>
            <w:tcW w:w="2126" w:type="dxa"/>
            <w:vMerge/>
            <w:tcBorders>
              <w:left w:val="single" w:sz="4" w:space="0" w:color="000000"/>
              <w:right w:val="single" w:sz="4" w:space="0" w:color="000000"/>
            </w:tcBorders>
            <w:vAlign w:val="center"/>
          </w:tcPr>
          <w:p w14:paraId="2F4A00A7" w14:textId="77777777" w:rsidR="00DF33E0" w:rsidRPr="00EA674A" w:rsidRDefault="00DF33E0" w:rsidP="00B33D01">
            <w:pPr>
              <w:spacing w:after="0" w:line="240" w:lineRule="auto"/>
              <w:rPr>
                <w:rFonts w:ascii="Times New Roman" w:eastAsia="Calibri" w:hAnsi="Times New Roman" w:cs="Times New Roman"/>
              </w:rPr>
            </w:pPr>
          </w:p>
        </w:tc>
        <w:tc>
          <w:tcPr>
            <w:tcW w:w="1276" w:type="dxa"/>
            <w:tcBorders>
              <w:top w:val="single" w:sz="4" w:space="0" w:color="auto"/>
              <w:left w:val="single" w:sz="4" w:space="0" w:color="000000"/>
              <w:bottom w:val="single" w:sz="4" w:space="0" w:color="auto"/>
              <w:right w:val="single" w:sz="4" w:space="0" w:color="000000"/>
            </w:tcBorders>
          </w:tcPr>
          <w:p w14:paraId="65266877" w14:textId="77777777" w:rsidR="00B003A2" w:rsidRDefault="00B003A2" w:rsidP="00DF33E0">
            <w:pPr>
              <w:snapToGrid w:val="0"/>
              <w:spacing w:after="0"/>
              <w:jc w:val="center"/>
              <w:rPr>
                <w:rFonts w:ascii="Times New Roman" w:eastAsia="Calibri" w:hAnsi="Times New Roman" w:cs="Times New Roman"/>
              </w:rPr>
            </w:pPr>
          </w:p>
          <w:p w14:paraId="31770E97" w14:textId="18EA074A" w:rsidR="00DF33E0" w:rsidRPr="00EA674A" w:rsidRDefault="00DF33E0" w:rsidP="00DF33E0">
            <w:pPr>
              <w:snapToGrid w:val="0"/>
              <w:spacing w:after="0"/>
              <w:jc w:val="center"/>
              <w:rPr>
                <w:rFonts w:ascii="Times New Roman" w:eastAsia="Calibri" w:hAnsi="Times New Roman" w:cs="Times New Roman"/>
              </w:rPr>
            </w:pPr>
            <w:r>
              <w:rPr>
                <w:rFonts w:ascii="Times New Roman" w:eastAsia="Calibri" w:hAnsi="Times New Roman" w:cs="Times New Roman"/>
              </w:rPr>
              <w:t>3</w:t>
            </w:r>
            <w:r w:rsidRPr="00DF33E0">
              <w:rPr>
                <w:rFonts w:ascii="Times New Roman" w:eastAsia="Calibri" w:hAnsi="Times New Roman" w:cs="Times New Roman"/>
              </w:rPr>
              <w:t xml:space="preserve"> etapas</w:t>
            </w:r>
          </w:p>
        </w:tc>
        <w:tc>
          <w:tcPr>
            <w:tcW w:w="2835" w:type="dxa"/>
            <w:tcBorders>
              <w:top w:val="single" w:sz="4" w:space="0" w:color="auto"/>
              <w:left w:val="single" w:sz="4" w:space="0" w:color="000000"/>
              <w:bottom w:val="single" w:sz="4" w:space="0" w:color="auto"/>
              <w:right w:val="single" w:sz="4" w:space="0" w:color="auto"/>
            </w:tcBorders>
            <w:tcMar>
              <w:top w:w="55" w:type="dxa"/>
              <w:left w:w="55" w:type="dxa"/>
              <w:bottom w:w="55" w:type="dxa"/>
              <w:right w:w="55" w:type="dxa"/>
            </w:tcMar>
            <w:vAlign w:val="center"/>
          </w:tcPr>
          <w:p w14:paraId="4507DBF0" w14:textId="7AFD3ABF" w:rsidR="00DF33E0" w:rsidRPr="00EA674A" w:rsidRDefault="00AA2B4A" w:rsidP="00B33D01">
            <w:pPr>
              <w:snapToGrid w:val="0"/>
              <w:spacing w:after="0"/>
              <w:jc w:val="center"/>
              <w:rPr>
                <w:rFonts w:ascii="Times New Roman" w:eastAsia="Calibri" w:hAnsi="Times New Roman" w:cs="Times New Roman"/>
                <w:shd w:val="clear" w:color="auto" w:fill="FFFFFF"/>
                <w:lang w:eastAsia="zh-CN"/>
              </w:rPr>
            </w:pPr>
            <w:r w:rsidRPr="00AA2B4A">
              <w:rPr>
                <w:rFonts w:ascii="Times New Roman" w:eastAsia="Calibri" w:hAnsi="Times New Roman" w:cs="Times New Roman"/>
              </w:rPr>
              <w:t xml:space="preserve">Ne mažiau kaip </w:t>
            </w:r>
            <w:r>
              <w:rPr>
                <w:rFonts w:ascii="Times New Roman" w:eastAsia="Calibri" w:hAnsi="Times New Roman" w:cs="Times New Roman"/>
              </w:rPr>
              <w:t>7</w:t>
            </w:r>
            <w:r w:rsidRPr="00AA2B4A">
              <w:rPr>
                <w:rFonts w:ascii="Times New Roman" w:eastAsia="Calibri" w:hAnsi="Times New Roman" w:cs="Times New Roman"/>
              </w:rPr>
              <w:t xml:space="preserve">5 % nuo visų pirkimo eilių kiekio per </w:t>
            </w:r>
            <w:r w:rsidR="002809D5">
              <w:rPr>
                <w:rFonts w:ascii="Times New Roman" w:eastAsia="Calibri" w:hAnsi="Times New Roman" w:cs="Times New Roman"/>
              </w:rPr>
              <w:t>9</w:t>
            </w:r>
            <w:r w:rsidRPr="00AA2B4A">
              <w:rPr>
                <w:rFonts w:ascii="Times New Roman" w:eastAsia="Calibri" w:hAnsi="Times New Roman" w:cs="Times New Roman"/>
              </w:rPr>
              <w:t>0 kalendorinių dienų</w:t>
            </w:r>
          </w:p>
        </w:tc>
        <w:tc>
          <w:tcPr>
            <w:tcW w:w="1842" w:type="dxa"/>
            <w:tcBorders>
              <w:top w:val="single" w:sz="4" w:space="0" w:color="auto"/>
              <w:left w:val="single" w:sz="4" w:space="0" w:color="auto"/>
              <w:bottom w:val="single" w:sz="4" w:space="0" w:color="auto"/>
              <w:right w:val="single" w:sz="4" w:space="0" w:color="000000"/>
            </w:tcBorders>
            <w:vAlign w:val="center"/>
          </w:tcPr>
          <w:p w14:paraId="598D54C9" w14:textId="1B723060" w:rsidR="00DF33E0" w:rsidRPr="00EA674A" w:rsidRDefault="00DF33E0" w:rsidP="00B33D01">
            <w:pPr>
              <w:widowControl w:val="0"/>
              <w:suppressLineNumbers/>
              <w:snapToGrid w:val="0"/>
              <w:spacing w:after="0" w:line="240" w:lineRule="auto"/>
              <w:jc w:val="both"/>
              <w:rPr>
                <w:rFonts w:ascii="Times New Roman" w:eastAsia="Arial Unicode MS" w:hAnsi="Times New Roman" w:cs="Times New Roman"/>
                <w:sz w:val="20"/>
                <w:szCs w:val="20"/>
                <w:shd w:val="clear" w:color="auto" w:fill="FFFFFF"/>
                <w:lang w:eastAsia="zh-CN"/>
              </w:rPr>
            </w:pPr>
            <w:r w:rsidRPr="00EA674A">
              <w:rPr>
                <w:rFonts w:ascii="Times New Roman" w:eastAsia="Arial Unicode MS" w:hAnsi="Times New Roman" w:cs="Times New Roman"/>
                <w:shd w:val="clear" w:color="auto" w:fill="FFFFFF"/>
                <w:lang w:eastAsia="zh-CN"/>
              </w:rPr>
              <w:t xml:space="preserve">             Y</w:t>
            </w:r>
            <w:r w:rsidRPr="00EA674A">
              <w:rPr>
                <w:rFonts w:ascii="Times New Roman" w:eastAsia="Arial Unicode MS" w:hAnsi="Times New Roman" w:cs="Times New Roman"/>
                <w:shd w:val="clear" w:color="auto" w:fill="FFFFFF"/>
                <w:vertAlign w:val="subscript"/>
                <w:lang w:eastAsia="zh-CN"/>
              </w:rPr>
              <w:t>2</w:t>
            </w:r>
            <w:r>
              <w:rPr>
                <w:rFonts w:ascii="Times New Roman" w:eastAsia="Arial Unicode MS" w:hAnsi="Times New Roman" w:cs="Times New Roman"/>
                <w:shd w:val="clear" w:color="auto" w:fill="FFFFFF"/>
                <w:vertAlign w:val="subscript"/>
                <w:lang w:eastAsia="zh-CN"/>
              </w:rPr>
              <w:t xml:space="preserve"> </w:t>
            </w:r>
            <w:r w:rsidRPr="00EA674A">
              <w:rPr>
                <w:rFonts w:ascii="Times New Roman" w:eastAsia="Arial Unicode MS" w:hAnsi="Times New Roman" w:cs="Times New Roman"/>
                <w:shd w:val="clear" w:color="auto" w:fill="FFFFFF"/>
                <w:lang w:eastAsia="zh-CN"/>
              </w:rPr>
              <w:t>=</w:t>
            </w:r>
            <w:r>
              <w:rPr>
                <w:rFonts w:ascii="Times New Roman" w:eastAsia="Arial Unicode MS" w:hAnsi="Times New Roman" w:cs="Times New Roman"/>
                <w:shd w:val="clear" w:color="auto" w:fill="FFFFFF"/>
                <w:lang w:eastAsia="zh-CN"/>
              </w:rPr>
              <w:t xml:space="preserve"> </w:t>
            </w:r>
            <w:r w:rsidR="002809D5">
              <w:rPr>
                <w:rFonts w:ascii="Times New Roman" w:eastAsia="Arial Unicode MS" w:hAnsi="Times New Roman" w:cs="Times New Roman"/>
                <w:shd w:val="clear" w:color="auto" w:fill="FFFFFF"/>
                <w:lang w:eastAsia="zh-CN"/>
              </w:rPr>
              <w:t>2</w:t>
            </w:r>
          </w:p>
        </w:tc>
      </w:tr>
      <w:tr w:rsidR="00DF33E0" w:rsidRPr="00EA674A" w14:paraId="2874ECB5" w14:textId="77777777" w:rsidTr="006A7BCE">
        <w:trPr>
          <w:trHeight w:val="258"/>
        </w:trPr>
        <w:tc>
          <w:tcPr>
            <w:tcW w:w="650" w:type="dxa"/>
            <w:vMerge/>
            <w:tcBorders>
              <w:left w:val="single" w:sz="4" w:space="0" w:color="000000"/>
              <w:bottom w:val="single" w:sz="4" w:space="0" w:color="auto"/>
              <w:right w:val="single" w:sz="4" w:space="0" w:color="000000"/>
            </w:tcBorders>
            <w:vAlign w:val="center"/>
          </w:tcPr>
          <w:p w14:paraId="3A52C0A8" w14:textId="77777777" w:rsidR="00DF33E0" w:rsidRPr="00EA674A" w:rsidRDefault="00DF33E0" w:rsidP="00B33D01">
            <w:pPr>
              <w:spacing w:after="0" w:line="240" w:lineRule="auto"/>
              <w:rPr>
                <w:rFonts w:ascii="Times New Roman" w:eastAsia="Calibri" w:hAnsi="Times New Roman" w:cs="Times New Roman"/>
              </w:rPr>
            </w:pPr>
          </w:p>
        </w:tc>
        <w:tc>
          <w:tcPr>
            <w:tcW w:w="1619" w:type="dxa"/>
            <w:vMerge/>
            <w:tcBorders>
              <w:left w:val="single" w:sz="4" w:space="0" w:color="000000"/>
              <w:bottom w:val="single" w:sz="4" w:space="0" w:color="auto"/>
              <w:right w:val="single" w:sz="4" w:space="0" w:color="000000"/>
            </w:tcBorders>
            <w:vAlign w:val="center"/>
          </w:tcPr>
          <w:p w14:paraId="13B5C779" w14:textId="77777777" w:rsidR="00DF33E0" w:rsidRPr="00EA674A" w:rsidRDefault="00DF33E0" w:rsidP="00B33D01">
            <w:pPr>
              <w:spacing w:after="0" w:line="240" w:lineRule="auto"/>
              <w:rPr>
                <w:rFonts w:ascii="Times New Roman" w:eastAsia="Calibri" w:hAnsi="Times New Roman" w:cs="Times New Roman"/>
              </w:rPr>
            </w:pPr>
          </w:p>
        </w:tc>
        <w:tc>
          <w:tcPr>
            <w:tcW w:w="2126" w:type="dxa"/>
            <w:vMerge/>
            <w:tcBorders>
              <w:left w:val="single" w:sz="4" w:space="0" w:color="000000"/>
              <w:bottom w:val="single" w:sz="4" w:space="0" w:color="auto"/>
              <w:right w:val="single" w:sz="4" w:space="0" w:color="000000"/>
            </w:tcBorders>
            <w:vAlign w:val="center"/>
          </w:tcPr>
          <w:p w14:paraId="3FB229A6" w14:textId="77777777" w:rsidR="00DF33E0" w:rsidRPr="00EA674A" w:rsidRDefault="00DF33E0" w:rsidP="00B33D01">
            <w:pPr>
              <w:spacing w:after="0" w:line="240" w:lineRule="auto"/>
              <w:rPr>
                <w:rFonts w:ascii="Times New Roman" w:eastAsia="Calibri" w:hAnsi="Times New Roman" w:cs="Times New Roman"/>
              </w:rPr>
            </w:pPr>
          </w:p>
        </w:tc>
        <w:tc>
          <w:tcPr>
            <w:tcW w:w="1276" w:type="dxa"/>
            <w:tcBorders>
              <w:top w:val="single" w:sz="4" w:space="0" w:color="auto"/>
              <w:left w:val="single" w:sz="4" w:space="0" w:color="000000"/>
              <w:bottom w:val="single" w:sz="4" w:space="0" w:color="auto"/>
              <w:right w:val="single" w:sz="4" w:space="0" w:color="000000"/>
            </w:tcBorders>
          </w:tcPr>
          <w:p w14:paraId="30F4A417" w14:textId="65E63944" w:rsidR="00DF33E0" w:rsidRPr="00EA674A" w:rsidRDefault="00104CE8" w:rsidP="00DF33E0">
            <w:pPr>
              <w:snapToGrid w:val="0"/>
              <w:spacing w:after="0"/>
              <w:jc w:val="center"/>
              <w:rPr>
                <w:rFonts w:ascii="Times New Roman" w:eastAsia="Calibri" w:hAnsi="Times New Roman" w:cs="Times New Roman"/>
              </w:rPr>
            </w:pPr>
            <w:r w:rsidRPr="00104CE8">
              <w:rPr>
                <w:rFonts w:ascii="Times New Roman" w:eastAsia="Calibri" w:hAnsi="Times New Roman" w:cs="Times New Roman"/>
              </w:rPr>
              <w:t>Galutinis pristatymas</w:t>
            </w:r>
          </w:p>
        </w:tc>
        <w:tc>
          <w:tcPr>
            <w:tcW w:w="2835" w:type="dxa"/>
            <w:tcBorders>
              <w:top w:val="single" w:sz="4" w:space="0" w:color="auto"/>
              <w:left w:val="single" w:sz="4" w:space="0" w:color="000000"/>
              <w:bottom w:val="single" w:sz="4" w:space="0" w:color="auto"/>
              <w:right w:val="single" w:sz="4" w:space="0" w:color="auto"/>
            </w:tcBorders>
            <w:tcMar>
              <w:top w:w="55" w:type="dxa"/>
              <w:left w:w="55" w:type="dxa"/>
              <w:bottom w:w="55" w:type="dxa"/>
              <w:right w:w="55" w:type="dxa"/>
            </w:tcMar>
            <w:vAlign w:val="center"/>
          </w:tcPr>
          <w:p w14:paraId="3447D794" w14:textId="090A00E1" w:rsidR="00DF33E0" w:rsidRPr="00EA674A" w:rsidRDefault="00AA2B4A" w:rsidP="00B33D01">
            <w:pPr>
              <w:snapToGrid w:val="0"/>
              <w:spacing w:after="0"/>
              <w:jc w:val="center"/>
              <w:rPr>
                <w:rFonts w:ascii="Times New Roman" w:eastAsia="Calibri" w:hAnsi="Times New Roman" w:cs="Times New Roman"/>
              </w:rPr>
            </w:pPr>
            <w:r>
              <w:rPr>
                <w:rFonts w:ascii="Times New Roman" w:eastAsia="Calibri" w:hAnsi="Times New Roman" w:cs="Times New Roman"/>
              </w:rPr>
              <w:t>88</w:t>
            </w:r>
            <w:r w:rsidR="00DF33E0" w:rsidRPr="00DF33E0">
              <w:rPr>
                <w:rFonts w:ascii="Times New Roman" w:eastAsia="Calibri" w:hAnsi="Times New Roman" w:cs="Times New Roman"/>
              </w:rPr>
              <w:t xml:space="preserve"> vienetai </w:t>
            </w:r>
            <w:r w:rsidR="0016240C">
              <w:rPr>
                <w:rFonts w:ascii="Times New Roman" w:eastAsia="Calibri" w:hAnsi="Times New Roman" w:cs="Times New Roman"/>
              </w:rPr>
              <w:t>p</w:t>
            </w:r>
            <w:r w:rsidR="00DF33E0" w:rsidRPr="00DF33E0">
              <w:rPr>
                <w:rFonts w:ascii="Times New Roman" w:eastAsia="Calibri" w:hAnsi="Times New Roman" w:cs="Times New Roman"/>
              </w:rPr>
              <w:t xml:space="preserve">er </w:t>
            </w:r>
            <w:r w:rsidR="00316B17">
              <w:rPr>
                <w:rFonts w:ascii="Times New Roman" w:eastAsia="Calibri" w:hAnsi="Times New Roman" w:cs="Times New Roman"/>
              </w:rPr>
              <w:t>120</w:t>
            </w:r>
            <w:r w:rsidR="00DF33E0" w:rsidRPr="00DF33E0">
              <w:rPr>
                <w:rFonts w:ascii="Times New Roman" w:eastAsia="Calibri" w:hAnsi="Times New Roman" w:cs="Times New Roman"/>
              </w:rPr>
              <w:t xml:space="preserve"> kalendorinių dienų (privaloma)</w:t>
            </w:r>
          </w:p>
        </w:tc>
        <w:tc>
          <w:tcPr>
            <w:tcW w:w="1842" w:type="dxa"/>
            <w:tcBorders>
              <w:top w:val="single" w:sz="4" w:space="0" w:color="auto"/>
              <w:left w:val="single" w:sz="4" w:space="0" w:color="auto"/>
              <w:bottom w:val="single" w:sz="4" w:space="0" w:color="auto"/>
              <w:right w:val="single" w:sz="4" w:space="0" w:color="000000"/>
            </w:tcBorders>
            <w:vAlign w:val="center"/>
          </w:tcPr>
          <w:p w14:paraId="43261EB5" w14:textId="4F044F56" w:rsidR="00DF33E0" w:rsidRPr="00EA674A" w:rsidRDefault="00DF33E0" w:rsidP="00DF33E0">
            <w:pPr>
              <w:widowControl w:val="0"/>
              <w:suppressLineNumbers/>
              <w:snapToGrid w:val="0"/>
              <w:spacing w:after="0" w:line="240" w:lineRule="auto"/>
              <w:jc w:val="center"/>
              <w:rPr>
                <w:rFonts w:ascii="Times New Roman" w:eastAsia="Arial Unicode MS" w:hAnsi="Times New Roman" w:cs="Times New Roman"/>
                <w:shd w:val="clear" w:color="auto" w:fill="FFFFFF"/>
                <w:lang w:eastAsia="zh-CN"/>
              </w:rPr>
            </w:pPr>
            <w:r w:rsidRPr="00EA674A">
              <w:rPr>
                <w:rFonts w:ascii="Times New Roman" w:eastAsia="Arial Unicode MS" w:hAnsi="Times New Roman" w:cs="Times New Roman"/>
                <w:shd w:val="clear" w:color="auto" w:fill="FFFFFF"/>
                <w:lang w:eastAsia="zh-CN"/>
              </w:rPr>
              <w:t>Y</w:t>
            </w:r>
            <w:r w:rsidRPr="00EA674A">
              <w:rPr>
                <w:rFonts w:ascii="Times New Roman" w:eastAsia="Arial Unicode MS" w:hAnsi="Times New Roman" w:cs="Times New Roman"/>
                <w:shd w:val="clear" w:color="auto" w:fill="FFFFFF"/>
                <w:vertAlign w:val="subscript"/>
                <w:lang w:eastAsia="zh-CN"/>
              </w:rPr>
              <w:t>2</w:t>
            </w:r>
            <w:r>
              <w:rPr>
                <w:rFonts w:ascii="Times New Roman" w:eastAsia="Arial Unicode MS" w:hAnsi="Times New Roman" w:cs="Times New Roman"/>
                <w:shd w:val="clear" w:color="auto" w:fill="FFFFFF"/>
                <w:vertAlign w:val="subscript"/>
                <w:lang w:eastAsia="zh-CN"/>
              </w:rPr>
              <w:t xml:space="preserve"> </w:t>
            </w:r>
            <w:r w:rsidRPr="00EA674A">
              <w:rPr>
                <w:rFonts w:ascii="Times New Roman" w:eastAsia="Arial Unicode MS" w:hAnsi="Times New Roman" w:cs="Times New Roman"/>
                <w:shd w:val="clear" w:color="auto" w:fill="FFFFFF"/>
                <w:lang w:eastAsia="zh-CN"/>
              </w:rPr>
              <w:t>=</w:t>
            </w:r>
            <w:r>
              <w:rPr>
                <w:rFonts w:ascii="Times New Roman" w:eastAsia="Arial Unicode MS" w:hAnsi="Times New Roman" w:cs="Times New Roman"/>
                <w:shd w:val="clear" w:color="auto" w:fill="FFFFFF"/>
                <w:lang w:eastAsia="zh-CN"/>
              </w:rPr>
              <w:t xml:space="preserve"> 0</w:t>
            </w:r>
          </w:p>
        </w:tc>
      </w:tr>
    </w:tbl>
    <w:p w14:paraId="233CC1AC" w14:textId="77777777" w:rsidR="006C6FDF" w:rsidRDefault="002B3BF1">
      <w:pPr>
        <w:numPr>
          <w:ilvl w:val="0"/>
          <w:numId w:val="5"/>
        </w:numPr>
        <w:tabs>
          <w:tab w:val="num" w:pos="0"/>
        </w:tabs>
        <w:spacing w:after="0" w:line="240" w:lineRule="auto"/>
        <w:contextualSpacing/>
        <w:jc w:val="both"/>
        <w:rPr>
          <w:rFonts w:ascii="Times New Roman" w:eastAsia="Calibri" w:hAnsi="Times New Roman" w:cs="Times New Roman"/>
        </w:rPr>
      </w:pPr>
      <w:r>
        <w:rPr>
          <w:rFonts w:ascii="Times New Roman" w:eastAsia="Calibri" w:hAnsi="Times New Roman" w:cs="Times New Roman"/>
        </w:rPr>
        <w:t xml:space="preserve">        </w:t>
      </w:r>
    </w:p>
    <w:p w14:paraId="7BADDB47" w14:textId="0038E51D" w:rsidR="006A7BCE" w:rsidRPr="006A7BCE" w:rsidRDefault="00626E98" w:rsidP="006A7BCE">
      <w:pPr>
        <w:spacing w:after="0" w:line="240" w:lineRule="auto"/>
        <w:contextualSpacing/>
        <w:jc w:val="both"/>
        <w:rPr>
          <w:rFonts w:ascii="Times New Roman" w:eastAsia="Calibri" w:hAnsi="Times New Roman" w:cs="Times New Roman"/>
        </w:rPr>
      </w:pPr>
      <w:r w:rsidRPr="00EA674A">
        <w:rPr>
          <w:rFonts w:ascii="Times New Roman" w:eastAsia="Calibri" w:hAnsi="Times New Roman" w:cs="Times New Roman"/>
        </w:rPr>
        <w:t>Kriterij</w:t>
      </w:r>
      <w:r>
        <w:rPr>
          <w:rFonts w:ascii="Times New Roman" w:eastAsia="Calibri" w:hAnsi="Times New Roman" w:cs="Times New Roman"/>
        </w:rPr>
        <w:t>aus</w:t>
      </w:r>
      <w:r w:rsidRPr="00EA674A">
        <w:rPr>
          <w:rFonts w:ascii="Times New Roman" w:eastAsia="Calibri" w:hAnsi="Times New Roman" w:cs="Times New Roman"/>
        </w:rPr>
        <w:t xml:space="preserve"> T</w:t>
      </w:r>
      <w:r w:rsidRPr="00EA674A">
        <w:rPr>
          <w:rFonts w:ascii="Times New Roman" w:eastAsia="Calibri" w:hAnsi="Times New Roman" w:cs="Times New Roman"/>
          <w:vertAlign w:val="subscript"/>
        </w:rPr>
        <w:t>2</w:t>
      </w:r>
      <w:r w:rsidRPr="00EA674A">
        <w:rPr>
          <w:rFonts w:ascii="Times New Roman" w:eastAsia="Calibri" w:hAnsi="Times New Roman" w:cs="Times New Roman"/>
        </w:rPr>
        <w:t xml:space="preserve">  </w:t>
      </w:r>
      <w:r w:rsidR="00FC2D76">
        <w:rPr>
          <w:rFonts w:ascii="Times New Roman" w:eastAsia="Calibri" w:hAnsi="Times New Roman" w:cs="Times New Roman"/>
        </w:rPr>
        <w:t>e</w:t>
      </w:r>
      <w:r w:rsidR="006A7BCE" w:rsidRPr="006A7BCE">
        <w:rPr>
          <w:rFonts w:ascii="Times New Roman" w:eastAsia="Calibri" w:hAnsi="Times New Roman" w:cs="Times New Roman"/>
        </w:rPr>
        <w:t>tapų kieki</w:t>
      </w:r>
      <w:r w:rsidR="006A7BCE">
        <w:rPr>
          <w:rFonts w:ascii="Times New Roman" w:eastAsia="Calibri" w:hAnsi="Times New Roman" w:cs="Times New Roman"/>
        </w:rPr>
        <w:t>ų detalizacija</w:t>
      </w:r>
      <w:r w:rsidR="006A7BCE" w:rsidRPr="006A7BCE">
        <w:rPr>
          <w:rFonts w:ascii="Times New Roman" w:eastAsia="Calibri" w:hAnsi="Times New Roman" w:cs="Times New Roman"/>
        </w:rPr>
        <w:t xml:space="preserve"> pagal </w:t>
      </w:r>
      <w:r w:rsidR="006A7BCE">
        <w:rPr>
          <w:rFonts w:ascii="Times New Roman" w:eastAsia="Calibri" w:hAnsi="Times New Roman" w:cs="Times New Roman"/>
        </w:rPr>
        <w:t xml:space="preserve">pirkimo </w:t>
      </w:r>
      <w:r w:rsidR="006A7BCE" w:rsidRPr="006A7BCE">
        <w:rPr>
          <w:rFonts w:ascii="Times New Roman" w:eastAsia="Calibri" w:hAnsi="Times New Roman" w:cs="Times New Roman"/>
        </w:rPr>
        <w:t xml:space="preserve">eilutes </w:t>
      </w:r>
    </w:p>
    <w:tbl>
      <w:tblPr>
        <w:tblStyle w:val="TableGrid"/>
        <w:tblW w:w="0" w:type="auto"/>
        <w:jc w:val="center"/>
        <w:tblInd w:w="0" w:type="dxa"/>
        <w:tblLook w:val="04A0" w:firstRow="1" w:lastRow="0" w:firstColumn="1" w:lastColumn="0" w:noHBand="0" w:noVBand="1"/>
      </w:tblPr>
      <w:tblGrid>
        <w:gridCol w:w="511"/>
        <w:gridCol w:w="2607"/>
        <w:gridCol w:w="728"/>
        <w:gridCol w:w="1547"/>
        <w:gridCol w:w="1559"/>
        <w:gridCol w:w="1559"/>
        <w:gridCol w:w="1006"/>
      </w:tblGrid>
      <w:tr w:rsidR="006C6FDF" w14:paraId="67549C0A" w14:textId="77777777" w:rsidTr="006C6FDF">
        <w:trPr>
          <w:jc w:val="center"/>
        </w:trPr>
        <w:tc>
          <w:tcPr>
            <w:tcW w:w="500" w:type="dxa"/>
          </w:tcPr>
          <w:p w14:paraId="38E6EFDB" w14:textId="77777777" w:rsidR="006C6FDF" w:rsidRPr="00A56236" w:rsidRDefault="006C6FDF">
            <w:pPr>
              <w:numPr>
                <w:ilvl w:val="0"/>
                <w:numId w:val="5"/>
              </w:numPr>
              <w:tabs>
                <w:tab w:val="num" w:pos="0"/>
              </w:tabs>
              <w:ind w:left="0" w:firstLine="0"/>
              <w:contextualSpacing/>
              <w:jc w:val="both"/>
              <w:rPr>
                <w:rFonts w:eastAsia="Calibri" w:hAnsi="Times New Roman" w:cs="Times New Roman"/>
                <w:b/>
                <w:bCs/>
              </w:rPr>
            </w:pPr>
            <w:r w:rsidRPr="00A56236">
              <w:rPr>
                <w:rFonts w:eastAsia="Calibri" w:hAnsi="Times New Roman" w:cs="Times New Roman"/>
                <w:b/>
                <w:bCs/>
                <w:lang w:eastAsia="lt-LT"/>
              </w:rPr>
              <w:t>Eil.</w:t>
            </w:r>
          </w:p>
          <w:p w14:paraId="5E700234" w14:textId="5BB13910" w:rsidR="006C6FDF" w:rsidRPr="00A56236" w:rsidRDefault="006C6FDF">
            <w:pPr>
              <w:numPr>
                <w:ilvl w:val="0"/>
                <w:numId w:val="5"/>
              </w:numPr>
              <w:tabs>
                <w:tab w:val="num" w:pos="0"/>
              </w:tabs>
              <w:ind w:left="0" w:firstLine="0"/>
              <w:contextualSpacing/>
              <w:jc w:val="both"/>
              <w:rPr>
                <w:rFonts w:eastAsia="Calibri" w:hAnsi="Times New Roman" w:cs="Times New Roman"/>
                <w:b/>
                <w:bCs/>
              </w:rPr>
            </w:pPr>
            <w:r w:rsidRPr="00A56236">
              <w:rPr>
                <w:rFonts w:eastAsia="Calibri" w:hAnsi="Times New Roman" w:cs="Times New Roman"/>
                <w:b/>
                <w:bCs/>
                <w:lang w:eastAsia="lt-LT"/>
              </w:rPr>
              <w:t>Nr.</w:t>
            </w:r>
          </w:p>
        </w:tc>
        <w:tc>
          <w:tcPr>
            <w:tcW w:w="2607" w:type="dxa"/>
          </w:tcPr>
          <w:p w14:paraId="0A1175F6" w14:textId="6AF3BE6D" w:rsidR="006C6FDF" w:rsidRPr="00A56236" w:rsidRDefault="006C6FDF">
            <w:pPr>
              <w:numPr>
                <w:ilvl w:val="0"/>
                <w:numId w:val="5"/>
              </w:numPr>
              <w:tabs>
                <w:tab w:val="num" w:pos="0"/>
              </w:tabs>
              <w:ind w:left="0" w:firstLine="0"/>
              <w:contextualSpacing/>
              <w:jc w:val="both"/>
              <w:rPr>
                <w:rFonts w:eastAsia="Calibri" w:hAnsi="Times New Roman" w:cs="Times New Roman"/>
                <w:b/>
                <w:bCs/>
              </w:rPr>
            </w:pPr>
            <w:r w:rsidRPr="00A56236">
              <w:rPr>
                <w:rFonts w:eastAsia="Calibri" w:hAnsi="Times New Roman" w:cs="Times New Roman"/>
                <w:b/>
                <w:bCs/>
              </w:rPr>
              <w:t>Prekė</w:t>
            </w:r>
          </w:p>
        </w:tc>
        <w:tc>
          <w:tcPr>
            <w:tcW w:w="728" w:type="dxa"/>
          </w:tcPr>
          <w:p w14:paraId="5AE71583" w14:textId="44B4467A" w:rsidR="006C6FDF" w:rsidRPr="00A56236" w:rsidRDefault="006C6FDF">
            <w:pPr>
              <w:numPr>
                <w:ilvl w:val="0"/>
                <w:numId w:val="5"/>
              </w:numPr>
              <w:tabs>
                <w:tab w:val="num" w:pos="0"/>
              </w:tabs>
              <w:ind w:left="0" w:firstLine="0"/>
              <w:contextualSpacing/>
              <w:jc w:val="both"/>
              <w:rPr>
                <w:rFonts w:eastAsia="Calibri" w:hAnsi="Times New Roman" w:cs="Times New Roman"/>
                <w:b/>
                <w:bCs/>
              </w:rPr>
            </w:pPr>
            <w:r w:rsidRPr="00A56236">
              <w:rPr>
                <w:rFonts w:eastAsia="Calibri" w:hAnsi="Times New Roman" w:cs="Times New Roman"/>
                <w:b/>
                <w:bCs/>
              </w:rPr>
              <w:t>Vnt. (Viso)</w:t>
            </w:r>
          </w:p>
        </w:tc>
        <w:tc>
          <w:tcPr>
            <w:tcW w:w="1547" w:type="dxa"/>
          </w:tcPr>
          <w:p w14:paraId="6E3136CD" w14:textId="26B7F4E3" w:rsidR="006C6FDF" w:rsidRPr="00A56236" w:rsidRDefault="006C6FDF">
            <w:pPr>
              <w:numPr>
                <w:ilvl w:val="0"/>
                <w:numId w:val="5"/>
              </w:numPr>
              <w:tabs>
                <w:tab w:val="num" w:pos="0"/>
              </w:tabs>
              <w:ind w:left="0" w:firstLine="0"/>
              <w:contextualSpacing/>
              <w:jc w:val="both"/>
              <w:rPr>
                <w:rFonts w:eastAsia="Calibri" w:hAnsi="Times New Roman" w:cs="Times New Roman"/>
                <w:b/>
                <w:bCs/>
              </w:rPr>
            </w:pPr>
            <w:r w:rsidRPr="006C6FDF">
              <w:rPr>
                <w:rFonts w:eastAsia="Calibri" w:hAnsi="Times New Roman" w:cs="Times New Roman"/>
                <w:b/>
                <w:bCs/>
              </w:rPr>
              <w:t>1 etapas ≥</w:t>
            </w:r>
            <w:r w:rsidRPr="00A56236">
              <w:rPr>
                <w:rFonts w:eastAsia="Calibri" w:hAnsi="Times New Roman" w:cs="Times New Roman"/>
                <w:b/>
                <w:bCs/>
              </w:rPr>
              <w:t xml:space="preserve"> </w:t>
            </w:r>
            <w:r w:rsidRPr="006C6FDF">
              <w:rPr>
                <w:rFonts w:eastAsia="Calibri" w:hAnsi="Times New Roman" w:cs="Times New Roman"/>
                <w:b/>
                <w:bCs/>
              </w:rPr>
              <w:t>25 %</w:t>
            </w:r>
            <w:r w:rsidRPr="006C6FDF">
              <w:rPr>
                <w:rFonts w:eastAsia="Calibri" w:hAnsi="Times New Roman" w:cs="Times New Roman"/>
                <w:b/>
                <w:bCs/>
              </w:rPr>
              <w:br/>
              <w:t>(min. 22 vnt. bendrai)</w:t>
            </w:r>
            <w:r w:rsidR="00EC4764">
              <w:rPr>
                <w:rFonts w:eastAsia="Calibri" w:hAnsi="Times New Roman" w:cs="Times New Roman"/>
                <w:b/>
                <w:bCs/>
              </w:rPr>
              <w:t xml:space="preserve"> </w:t>
            </w:r>
            <w:r w:rsidR="00EC4764" w:rsidRPr="00AA2B4A">
              <w:rPr>
                <w:rFonts w:eastAsia="Calibri" w:hAnsi="Times New Roman" w:cs="Times New Roman"/>
                <w:b/>
                <w:bCs/>
              </w:rPr>
              <w:t xml:space="preserve">per 30 </w:t>
            </w:r>
            <w:r w:rsidR="00EC4764" w:rsidRPr="00EC4764">
              <w:rPr>
                <w:rFonts w:eastAsia="Calibri" w:hAnsi="Times New Roman" w:cs="Times New Roman"/>
                <w:b/>
                <w:bCs/>
              </w:rPr>
              <w:t>k.d</w:t>
            </w:r>
          </w:p>
        </w:tc>
        <w:tc>
          <w:tcPr>
            <w:tcW w:w="1559" w:type="dxa"/>
          </w:tcPr>
          <w:p w14:paraId="71104C1B" w14:textId="134A21A6" w:rsidR="006C6FDF" w:rsidRPr="00A56236" w:rsidRDefault="006C6FDF">
            <w:pPr>
              <w:numPr>
                <w:ilvl w:val="0"/>
                <w:numId w:val="5"/>
              </w:numPr>
              <w:tabs>
                <w:tab w:val="num" w:pos="0"/>
              </w:tabs>
              <w:ind w:left="0" w:firstLine="0"/>
              <w:contextualSpacing/>
              <w:jc w:val="both"/>
              <w:rPr>
                <w:rFonts w:eastAsia="Calibri" w:hAnsi="Times New Roman" w:cs="Times New Roman"/>
                <w:b/>
                <w:bCs/>
              </w:rPr>
            </w:pPr>
            <w:r w:rsidRPr="006C6FDF">
              <w:rPr>
                <w:rFonts w:eastAsia="Calibri" w:hAnsi="Times New Roman" w:cs="Times New Roman"/>
                <w:b/>
                <w:bCs/>
              </w:rPr>
              <w:t>2 etapas ≥</w:t>
            </w:r>
            <w:r w:rsidRPr="00A56236">
              <w:rPr>
                <w:rFonts w:eastAsia="Calibri" w:hAnsi="Times New Roman" w:cs="Times New Roman"/>
                <w:b/>
                <w:bCs/>
              </w:rPr>
              <w:t xml:space="preserve"> </w:t>
            </w:r>
            <w:r w:rsidRPr="006C6FDF">
              <w:rPr>
                <w:rFonts w:eastAsia="Calibri" w:hAnsi="Times New Roman" w:cs="Times New Roman"/>
                <w:b/>
                <w:bCs/>
              </w:rPr>
              <w:t>50 %</w:t>
            </w:r>
            <w:r w:rsidRPr="006C6FDF">
              <w:rPr>
                <w:rFonts w:eastAsia="Calibri" w:hAnsi="Times New Roman" w:cs="Times New Roman"/>
                <w:b/>
                <w:bCs/>
              </w:rPr>
              <w:br/>
              <w:t>(min. 44 vnt. bendrai</w:t>
            </w:r>
            <w:r w:rsidRPr="00A56236">
              <w:rPr>
                <w:rFonts w:eastAsia="Calibri" w:hAnsi="Times New Roman" w:cs="Times New Roman"/>
                <w:b/>
                <w:bCs/>
              </w:rPr>
              <w:t>)</w:t>
            </w:r>
            <w:r w:rsidR="00EC4764" w:rsidRPr="00AA2B4A">
              <w:rPr>
                <w:rFonts w:eastAsia="Calibri" w:hAnsi="Times New Roman" w:cs="Times New Roman"/>
                <w:b/>
                <w:bCs/>
              </w:rPr>
              <w:t xml:space="preserve"> per </w:t>
            </w:r>
            <w:r w:rsidR="00EC4764">
              <w:rPr>
                <w:rFonts w:eastAsia="Calibri" w:hAnsi="Times New Roman" w:cs="Times New Roman"/>
                <w:b/>
                <w:bCs/>
              </w:rPr>
              <w:t>6</w:t>
            </w:r>
            <w:r w:rsidR="00EC4764" w:rsidRPr="00AA2B4A">
              <w:rPr>
                <w:rFonts w:eastAsia="Calibri" w:hAnsi="Times New Roman" w:cs="Times New Roman"/>
                <w:b/>
                <w:bCs/>
              </w:rPr>
              <w:t xml:space="preserve">0 </w:t>
            </w:r>
            <w:r w:rsidR="00EC4764" w:rsidRPr="00EC4764">
              <w:rPr>
                <w:rFonts w:eastAsia="Calibri" w:hAnsi="Times New Roman" w:cs="Times New Roman"/>
                <w:b/>
                <w:bCs/>
              </w:rPr>
              <w:t>k.d</w:t>
            </w:r>
          </w:p>
        </w:tc>
        <w:tc>
          <w:tcPr>
            <w:tcW w:w="1559" w:type="dxa"/>
          </w:tcPr>
          <w:p w14:paraId="1944AEE8" w14:textId="5861094B" w:rsidR="006C6FDF" w:rsidRPr="00A56236" w:rsidRDefault="006C6FDF">
            <w:pPr>
              <w:numPr>
                <w:ilvl w:val="0"/>
                <w:numId w:val="5"/>
              </w:numPr>
              <w:tabs>
                <w:tab w:val="num" w:pos="0"/>
              </w:tabs>
              <w:ind w:left="0" w:firstLine="0"/>
              <w:contextualSpacing/>
              <w:jc w:val="both"/>
              <w:rPr>
                <w:rFonts w:eastAsia="Calibri" w:hAnsi="Times New Roman" w:cs="Times New Roman"/>
                <w:b/>
                <w:bCs/>
              </w:rPr>
            </w:pPr>
            <w:r w:rsidRPr="006C6FDF">
              <w:rPr>
                <w:rFonts w:eastAsia="Calibri" w:hAnsi="Times New Roman" w:cs="Times New Roman"/>
                <w:b/>
                <w:bCs/>
              </w:rPr>
              <w:t>3 etapas ≥</w:t>
            </w:r>
            <w:r w:rsidRPr="00A56236">
              <w:rPr>
                <w:rFonts w:eastAsia="Calibri" w:hAnsi="Times New Roman" w:cs="Times New Roman"/>
                <w:b/>
                <w:bCs/>
              </w:rPr>
              <w:t xml:space="preserve"> </w:t>
            </w:r>
            <w:r w:rsidRPr="006C6FDF">
              <w:rPr>
                <w:rFonts w:eastAsia="Calibri" w:hAnsi="Times New Roman" w:cs="Times New Roman"/>
                <w:b/>
                <w:bCs/>
              </w:rPr>
              <w:t>75 %</w:t>
            </w:r>
            <w:r w:rsidRPr="006C6FDF">
              <w:rPr>
                <w:rFonts w:eastAsia="Calibri" w:hAnsi="Times New Roman" w:cs="Times New Roman"/>
                <w:b/>
                <w:bCs/>
              </w:rPr>
              <w:br/>
              <w:t>(min. 66 vnt. bendrai)</w:t>
            </w:r>
            <w:r w:rsidR="00EC4764" w:rsidRPr="00AA2B4A">
              <w:rPr>
                <w:rFonts w:eastAsia="Calibri" w:hAnsi="Times New Roman" w:cs="Times New Roman"/>
                <w:b/>
                <w:bCs/>
              </w:rPr>
              <w:t xml:space="preserve"> per </w:t>
            </w:r>
            <w:r w:rsidR="00EC4764">
              <w:rPr>
                <w:rFonts w:eastAsia="Calibri" w:hAnsi="Times New Roman" w:cs="Times New Roman"/>
                <w:b/>
                <w:bCs/>
              </w:rPr>
              <w:t>9</w:t>
            </w:r>
            <w:r w:rsidR="00EC4764" w:rsidRPr="00AA2B4A">
              <w:rPr>
                <w:rFonts w:eastAsia="Calibri" w:hAnsi="Times New Roman" w:cs="Times New Roman"/>
                <w:b/>
                <w:bCs/>
              </w:rPr>
              <w:t xml:space="preserve">0 </w:t>
            </w:r>
            <w:r w:rsidR="00EC4764" w:rsidRPr="00EC4764">
              <w:rPr>
                <w:rFonts w:eastAsia="Calibri" w:hAnsi="Times New Roman" w:cs="Times New Roman"/>
                <w:b/>
                <w:bCs/>
              </w:rPr>
              <w:t>k.d</w:t>
            </w:r>
          </w:p>
        </w:tc>
        <w:tc>
          <w:tcPr>
            <w:tcW w:w="993" w:type="dxa"/>
          </w:tcPr>
          <w:p w14:paraId="3727366B" w14:textId="77777777" w:rsidR="006C6FDF" w:rsidRPr="006C6FDF" w:rsidRDefault="006C6FDF">
            <w:pPr>
              <w:numPr>
                <w:ilvl w:val="0"/>
                <w:numId w:val="5"/>
              </w:numPr>
              <w:tabs>
                <w:tab w:val="num" w:pos="0"/>
              </w:tabs>
              <w:ind w:left="0" w:firstLine="0"/>
              <w:contextualSpacing/>
              <w:jc w:val="both"/>
              <w:rPr>
                <w:rFonts w:eastAsia="Calibri" w:hAnsi="Times New Roman" w:cs="Times New Roman"/>
                <w:b/>
                <w:bCs/>
              </w:rPr>
            </w:pPr>
            <w:r w:rsidRPr="006C6FDF">
              <w:rPr>
                <w:rFonts w:eastAsia="Calibri" w:hAnsi="Times New Roman" w:cs="Times New Roman"/>
                <w:b/>
                <w:bCs/>
              </w:rPr>
              <w:t>Galutinis 100 %</w:t>
            </w:r>
          </w:p>
          <w:p w14:paraId="7AF6C0EF" w14:textId="2FC7C4BE" w:rsidR="006C6FDF" w:rsidRPr="00A56236" w:rsidRDefault="00EC4764">
            <w:pPr>
              <w:numPr>
                <w:ilvl w:val="0"/>
                <w:numId w:val="5"/>
              </w:numPr>
              <w:tabs>
                <w:tab w:val="num" w:pos="0"/>
              </w:tabs>
              <w:ind w:left="0" w:firstLine="0"/>
              <w:contextualSpacing/>
              <w:jc w:val="both"/>
              <w:rPr>
                <w:rFonts w:eastAsia="Calibri" w:hAnsi="Times New Roman" w:cs="Times New Roman"/>
                <w:b/>
                <w:bCs/>
              </w:rPr>
            </w:pPr>
            <w:r w:rsidRPr="00AA2B4A">
              <w:rPr>
                <w:rFonts w:eastAsia="Calibri" w:hAnsi="Times New Roman" w:cs="Times New Roman"/>
                <w:b/>
                <w:bCs/>
              </w:rPr>
              <w:t xml:space="preserve">per </w:t>
            </w:r>
            <w:r>
              <w:rPr>
                <w:rFonts w:eastAsia="Calibri" w:hAnsi="Times New Roman" w:cs="Times New Roman"/>
                <w:b/>
                <w:bCs/>
              </w:rPr>
              <w:t>1</w:t>
            </w:r>
            <w:r w:rsidR="004D6A07">
              <w:rPr>
                <w:rFonts w:eastAsia="Calibri" w:hAnsi="Times New Roman" w:cs="Times New Roman"/>
                <w:b/>
                <w:bCs/>
              </w:rPr>
              <w:t>2</w:t>
            </w:r>
            <w:r>
              <w:rPr>
                <w:rFonts w:eastAsia="Calibri" w:hAnsi="Times New Roman" w:cs="Times New Roman"/>
                <w:b/>
                <w:bCs/>
              </w:rPr>
              <w:t>0</w:t>
            </w:r>
            <w:r w:rsidRPr="00AA2B4A">
              <w:rPr>
                <w:rFonts w:eastAsia="Calibri" w:hAnsi="Times New Roman" w:cs="Times New Roman"/>
                <w:b/>
                <w:bCs/>
              </w:rPr>
              <w:t xml:space="preserve"> </w:t>
            </w:r>
            <w:r w:rsidRPr="00EC4764">
              <w:rPr>
                <w:rFonts w:eastAsia="Calibri" w:hAnsi="Times New Roman" w:cs="Times New Roman"/>
                <w:b/>
                <w:bCs/>
              </w:rPr>
              <w:t>k.d</w:t>
            </w:r>
          </w:p>
        </w:tc>
      </w:tr>
      <w:tr w:rsidR="006C6FDF" w14:paraId="1C7E2FF5" w14:textId="77777777" w:rsidTr="00626E98">
        <w:trPr>
          <w:jc w:val="center"/>
        </w:trPr>
        <w:tc>
          <w:tcPr>
            <w:tcW w:w="500" w:type="dxa"/>
            <w:vAlign w:val="center"/>
          </w:tcPr>
          <w:p w14:paraId="33F3185B" w14:textId="7EB6456C" w:rsidR="006C6FDF" w:rsidRDefault="006C6FDF">
            <w:pPr>
              <w:numPr>
                <w:ilvl w:val="0"/>
                <w:numId w:val="5"/>
              </w:numPr>
              <w:tabs>
                <w:tab w:val="num" w:pos="0"/>
              </w:tabs>
              <w:ind w:left="0" w:firstLine="0"/>
              <w:contextualSpacing/>
              <w:jc w:val="both"/>
              <w:rPr>
                <w:rFonts w:eastAsia="Calibri" w:hAnsi="Times New Roman" w:cs="Times New Roman"/>
              </w:rPr>
            </w:pPr>
            <w:r>
              <w:rPr>
                <w:rFonts w:eastAsia="Calibri" w:hAnsi="Times New Roman" w:cs="Times New Roman"/>
              </w:rPr>
              <w:t>1</w:t>
            </w:r>
          </w:p>
        </w:tc>
        <w:tc>
          <w:tcPr>
            <w:tcW w:w="2607" w:type="dxa"/>
            <w:vAlign w:val="center"/>
          </w:tcPr>
          <w:p w14:paraId="0FFA240B" w14:textId="0A999AB3" w:rsidR="006C6FDF" w:rsidRDefault="006C6FDF">
            <w:pPr>
              <w:numPr>
                <w:ilvl w:val="0"/>
                <w:numId w:val="5"/>
              </w:numPr>
              <w:tabs>
                <w:tab w:val="num" w:pos="0"/>
              </w:tabs>
              <w:ind w:left="0" w:firstLine="0"/>
              <w:contextualSpacing/>
              <w:jc w:val="both"/>
              <w:rPr>
                <w:rFonts w:eastAsia="Calibri" w:hAnsi="Times New Roman" w:cs="Times New Roman"/>
              </w:rPr>
            </w:pPr>
            <w:r>
              <w:rPr>
                <w:rFonts w:hAnsi="Times New Roman" w:cs="Times New Roman"/>
              </w:rPr>
              <w:t>Priekinis sniego valymo peilis (1 priežiūros lygio keliams)</w:t>
            </w:r>
          </w:p>
        </w:tc>
        <w:tc>
          <w:tcPr>
            <w:tcW w:w="728" w:type="dxa"/>
            <w:vAlign w:val="center"/>
          </w:tcPr>
          <w:p w14:paraId="0A456A54" w14:textId="22AB29C8" w:rsidR="006C6FDF" w:rsidRDefault="006C6FDF">
            <w:pPr>
              <w:numPr>
                <w:ilvl w:val="0"/>
                <w:numId w:val="5"/>
              </w:numPr>
              <w:tabs>
                <w:tab w:val="num" w:pos="0"/>
              </w:tabs>
              <w:ind w:left="0" w:firstLine="0"/>
              <w:contextualSpacing/>
              <w:jc w:val="both"/>
              <w:rPr>
                <w:rFonts w:eastAsia="Calibri" w:hAnsi="Times New Roman" w:cs="Times New Roman"/>
              </w:rPr>
            </w:pPr>
            <w:r>
              <w:rPr>
                <w:rFonts w:eastAsia="Calibri" w:hAnsi="Times New Roman" w:cs="Times New Roman"/>
              </w:rPr>
              <w:t>26</w:t>
            </w:r>
          </w:p>
        </w:tc>
        <w:tc>
          <w:tcPr>
            <w:tcW w:w="1547" w:type="dxa"/>
            <w:vAlign w:val="center"/>
          </w:tcPr>
          <w:p w14:paraId="240CD210" w14:textId="7BEACAAB" w:rsidR="006C6FDF" w:rsidRDefault="0045468F">
            <w:pPr>
              <w:numPr>
                <w:ilvl w:val="0"/>
                <w:numId w:val="5"/>
              </w:numPr>
              <w:tabs>
                <w:tab w:val="num" w:pos="0"/>
              </w:tabs>
              <w:ind w:left="0" w:firstLine="0"/>
              <w:contextualSpacing/>
              <w:jc w:val="both"/>
              <w:rPr>
                <w:rFonts w:eastAsia="Calibri" w:hAnsi="Times New Roman" w:cs="Times New Roman"/>
              </w:rPr>
            </w:pPr>
            <w:r>
              <w:rPr>
                <w:rFonts w:eastAsia="Calibri" w:hAnsi="Times New Roman" w:cs="Times New Roman"/>
              </w:rPr>
              <w:t>6</w:t>
            </w:r>
          </w:p>
        </w:tc>
        <w:tc>
          <w:tcPr>
            <w:tcW w:w="1559" w:type="dxa"/>
            <w:vAlign w:val="center"/>
          </w:tcPr>
          <w:p w14:paraId="1AE37679" w14:textId="46957768" w:rsidR="006C6FDF" w:rsidRDefault="006C6FDF">
            <w:pPr>
              <w:numPr>
                <w:ilvl w:val="0"/>
                <w:numId w:val="5"/>
              </w:numPr>
              <w:tabs>
                <w:tab w:val="num" w:pos="0"/>
              </w:tabs>
              <w:ind w:left="0" w:firstLine="0"/>
              <w:contextualSpacing/>
              <w:jc w:val="both"/>
              <w:rPr>
                <w:rFonts w:eastAsia="Calibri" w:hAnsi="Times New Roman" w:cs="Times New Roman"/>
              </w:rPr>
            </w:pPr>
            <w:r>
              <w:rPr>
                <w:rFonts w:eastAsia="Calibri" w:hAnsi="Times New Roman" w:cs="Times New Roman"/>
              </w:rPr>
              <w:t>13</w:t>
            </w:r>
          </w:p>
        </w:tc>
        <w:tc>
          <w:tcPr>
            <w:tcW w:w="1559" w:type="dxa"/>
            <w:vAlign w:val="center"/>
          </w:tcPr>
          <w:p w14:paraId="2344BE73" w14:textId="2D477224" w:rsidR="006C6FDF" w:rsidRDefault="00CC07C3">
            <w:pPr>
              <w:numPr>
                <w:ilvl w:val="0"/>
                <w:numId w:val="5"/>
              </w:numPr>
              <w:tabs>
                <w:tab w:val="num" w:pos="0"/>
              </w:tabs>
              <w:ind w:left="0" w:firstLine="0"/>
              <w:contextualSpacing/>
              <w:jc w:val="both"/>
              <w:rPr>
                <w:rFonts w:eastAsia="Calibri" w:hAnsi="Times New Roman" w:cs="Times New Roman"/>
              </w:rPr>
            </w:pPr>
            <w:r>
              <w:rPr>
                <w:rFonts w:eastAsia="Calibri" w:hAnsi="Times New Roman" w:cs="Times New Roman"/>
              </w:rPr>
              <w:t>19</w:t>
            </w:r>
          </w:p>
        </w:tc>
        <w:tc>
          <w:tcPr>
            <w:tcW w:w="993" w:type="dxa"/>
            <w:vAlign w:val="center"/>
          </w:tcPr>
          <w:p w14:paraId="1F4B07FD" w14:textId="10C60195" w:rsidR="006C6FDF" w:rsidRDefault="006C6FDF">
            <w:pPr>
              <w:numPr>
                <w:ilvl w:val="0"/>
                <w:numId w:val="5"/>
              </w:numPr>
              <w:tabs>
                <w:tab w:val="num" w:pos="0"/>
              </w:tabs>
              <w:ind w:left="0" w:firstLine="0"/>
              <w:contextualSpacing/>
              <w:jc w:val="both"/>
              <w:rPr>
                <w:rFonts w:eastAsia="Calibri" w:hAnsi="Times New Roman" w:cs="Times New Roman"/>
              </w:rPr>
            </w:pPr>
            <w:r>
              <w:rPr>
                <w:rFonts w:eastAsia="Calibri" w:hAnsi="Times New Roman" w:cs="Times New Roman"/>
              </w:rPr>
              <w:t>26</w:t>
            </w:r>
          </w:p>
        </w:tc>
      </w:tr>
      <w:tr w:rsidR="006C6FDF" w14:paraId="762833A2" w14:textId="77777777" w:rsidTr="00626E98">
        <w:trPr>
          <w:jc w:val="center"/>
        </w:trPr>
        <w:tc>
          <w:tcPr>
            <w:tcW w:w="500" w:type="dxa"/>
            <w:vAlign w:val="center"/>
          </w:tcPr>
          <w:p w14:paraId="30028293" w14:textId="31922A1C" w:rsidR="006C6FDF" w:rsidRDefault="006C6FDF">
            <w:pPr>
              <w:numPr>
                <w:ilvl w:val="0"/>
                <w:numId w:val="5"/>
              </w:numPr>
              <w:tabs>
                <w:tab w:val="num" w:pos="0"/>
              </w:tabs>
              <w:ind w:left="0" w:firstLine="0"/>
              <w:contextualSpacing/>
              <w:jc w:val="both"/>
              <w:rPr>
                <w:rFonts w:eastAsia="Calibri" w:hAnsi="Times New Roman" w:cs="Times New Roman"/>
              </w:rPr>
            </w:pPr>
            <w:r>
              <w:rPr>
                <w:rFonts w:eastAsia="Calibri" w:hAnsi="Times New Roman" w:cs="Times New Roman"/>
              </w:rPr>
              <w:t>2</w:t>
            </w:r>
          </w:p>
        </w:tc>
        <w:tc>
          <w:tcPr>
            <w:tcW w:w="2607" w:type="dxa"/>
            <w:vAlign w:val="center"/>
          </w:tcPr>
          <w:p w14:paraId="6B58208F" w14:textId="4A698165" w:rsidR="006C6FDF" w:rsidRDefault="006C6FDF">
            <w:pPr>
              <w:numPr>
                <w:ilvl w:val="0"/>
                <w:numId w:val="5"/>
              </w:numPr>
              <w:tabs>
                <w:tab w:val="num" w:pos="0"/>
              </w:tabs>
              <w:ind w:left="0" w:firstLine="0"/>
              <w:contextualSpacing/>
              <w:jc w:val="both"/>
              <w:rPr>
                <w:rFonts w:eastAsia="Calibri" w:hAnsi="Times New Roman" w:cs="Times New Roman"/>
              </w:rPr>
            </w:pPr>
            <w:r>
              <w:rPr>
                <w:rFonts w:hAnsi="Times New Roman" w:cs="Times New Roman"/>
              </w:rPr>
              <w:t>Priekinis sniego valymo peilis (2 priežiūros lygio keliams)</w:t>
            </w:r>
          </w:p>
        </w:tc>
        <w:tc>
          <w:tcPr>
            <w:tcW w:w="728" w:type="dxa"/>
            <w:vAlign w:val="center"/>
          </w:tcPr>
          <w:p w14:paraId="2EE60204" w14:textId="7C2172C1" w:rsidR="006C6FDF" w:rsidRDefault="006C6FDF">
            <w:pPr>
              <w:numPr>
                <w:ilvl w:val="0"/>
                <w:numId w:val="5"/>
              </w:numPr>
              <w:tabs>
                <w:tab w:val="num" w:pos="0"/>
              </w:tabs>
              <w:ind w:left="0" w:firstLine="0"/>
              <w:contextualSpacing/>
              <w:jc w:val="both"/>
              <w:rPr>
                <w:rFonts w:eastAsia="Calibri" w:hAnsi="Times New Roman" w:cs="Times New Roman"/>
              </w:rPr>
            </w:pPr>
            <w:r>
              <w:rPr>
                <w:rFonts w:eastAsia="Calibri" w:hAnsi="Times New Roman" w:cs="Times New Roman"/>
              </w:rPr>
              <w:t>18</w:t>
            </w:r>
          </w:p>
        </w:tc>
        <w:tc>
          <w:tcPr>
            <w:tcW w:w="1547" w:type="dxa"/>
            <w:vAlign w:val="center"/>
          </w:tcPr>
          <w:p w14:paraId="48E814DE" w14:textId="40A0DFF3" w:rsidR="006C6FDF" w:rsidRDefault="006C6FDF">
            <w:pPr>
              <w:numPr>
                <w:ilvl w:val="0"/>
                <w:numId w:val="5"/>
              </w:numPr>
              <w:tabs>
                <w:tab w:val="num" w:pos="0"/>
              </w:tabs>
              <w:ind w:left="0" w:firstLine="0"/>
              <w:contextualSpacing/>
              <w:jc w:val="both"/>
              <w:rPr>
                <w:rFonts w:eastAsia="Calibri" w:hAnsi="Times New Roman" w:cs="Times New Roman"/>
              </w:rPr>
            </w:pPr>
            <w:r>
              <w:rPr>
                <w:rFonts w:eastAsia="Calibri" w:hAnsi="Times New Roman" w:cs="Times New Roman"/>
              </w:rPr>
              <w:t>5</w:t>
            </w:r>
          </w:p>
        </w:tc>
        <w:tc>
          <w:tcPr>
            <w:tcW w:w="1559" w:type="dxa"/>
            <w:vAlign w:val="center"/>
          </w:tcPr>
          <w:p w14:paraId="0A755215" w14:textId="6F12AD2A" w:rsidR="006C6FDF" w:rsidRDefault="006C6FDF">
            <w:pPr>
              <w:numPr>
                <w:ilvl w:val="0"/>
                <w:numId w:val="5"/>
              </w:numPr>
              <w:tabs>
                <w:tab w:val="num" w:pos="0"/>
              </w:tabs>
              <w:ind w:left="0" w:firstLine="0"/>
              <w:contextualSpacing/>
              <w:jc w:val="both"/>
              <w:rPr>
                <w:rFonts w:eastAsia="Calibri" w:hAnsi="Times New Roman" w:cs="Times New Roman"/>
              </w:rPr>
            </w:pPr>
            <w:r>
              <w:rPr>
                <w:rFonts w:eastAsia="Calibri" w:hAnsi="Times New Roman" w:cs="Times New Roman"/>
              </w:rPr>
              <w:t>9</w:t>
            </w:r>
          </w:p>
        </w:tc>
        <w:tc>
          <w:tcPr>
            <w:tcW w:w="1559" w:type="dxa"/>
            <w:vAlign w:val="center"/>
          </w:tcPr>
          <w:p w14:paraId="51DAA367" w14:textId="77B434D5" w:rsidR="006C6FDF" w:rsidRDefault="006C6FDF">
            <w:pPr>
              <w:numPr>
                <w:ilvl w:val="0"/>
                <w:numId w:val="5"/>
              </w:numPr>
              <w:tabs>
                <w:tab w:val="num" w:pos="0"/>
              </w:tabs>
              <w:ind w:left="0" w:firstLine="0"/>
              <w:contextualSpacing/>
              <w:jc w:val="both"/>
              <w:rPr>
                <w:rFonts w:eastAsia="Calibri" w:hAnsi="Times New Roman" w:cs="Times New Roman"/>
              </w:rPr>
            </w:pPr>
            <w:r>
              <w:rPr>
                <w:rFonts w:eastAsia="Calibri" w:hAnsi="Times New Roman" w:cs="Times New Roman"/>
              </w:rPr>
              <w:t>14</w:t>
            </w:r>
          </w:p>
        </w:tc>
        <w:tc>
          <w:tcPr>
            <w:tcW w:w="993" w:type="dxa"/>
            <w:vAlign w:val="center"/>
          </w:tcPr>
          <w:p w14:paraId="4BBB93F6" w14:textId="45E9FFA6" w:rsidR="006C6FDF" w:rsidRDefault="006C6FDF">
            <w:pPr>
              <w:numPr>
                <w:ilvl w:val="0"/>
                <w:numId w:val="5"/>
              </w:numPr>
              <w:tabs>
                <w:tab w:val="num" w:pos="0"/>
              </w:tabs>
              <w:ind w:left="0" w:firstLine="0"/>
              <w:contextualSpacing/>
              <w:jc w:val="both"/>
              <w:rPr>
                <w:rFonts w:eastAsia="Calibri" w:hAnsi="Times New Roman" w:cs="Times New Roman"/>
              </w:rPr>
            </w:pPr>
            <w:r>
              <w:rPr>
                <w:rFonts w:eastAsia="Calibri" w:hAnsi="Times New Roman" w:cs="Times New Roman"/>
              </w:rPr>
              <w:t>18</w:t>
            </w:r>
          </w:p>
        </w:tc>
      </w:tr>
      <w:tr w:rsidR="006C6FDF" w14:paraId="658C23FD" w14:textId="77777777" w:rsidTr="00626E98">
        <w:trPr>
          <w:jc w:val="center"/>
        </w:trPr>
        <w:tc>
          <w:tcPr>
            <w:tcW w:w="500" w:type="dxa"/>
            <w:vAlign w:val="center"/>
          </w:tcPr>
          <w:p w14:paraId="7F51C3EF" w14:textId="4F6640F9" w:rsidR="006C6FDF" w:rsidRDefault="006C6FDF">
            <w:pPr>
              <w:numPr>
                <w:ilvl w:val="0"/>
                <w:numId w:val="5"/>
              </w:numPr>
              <w:tabs>
                <w:tab w:val="num" w:pos="0"/>
              </w:tabs>
              <w:ind w:left="0" w:firstLine="0"/>
              <w:contextualSpacing/>
              <w:jc w:val="both"/>
              <w:rPr>
                <w:rFonts w:eastAsia="Calibri" w:hAnsi="Times New Roman" w:cs="Times New Roman"/>
              </w:rPr>
            </w:pPr>
            <w:r>
              <w:rPr>
                <w:rFonts w:eastAsia="Calibri" w:hAnsi="Times New Roman" w:cs="Times New Roman"/>
              </w:rPr>
              <w:t>3</w:t>
            </w:r>
          </w:p>
        </w:tc>
        <w:tc>
          <w:tcPr>
            <w:tcW w:w="2607" w:type="dxa"/>
            <w:vAlign w:val="center"/>
          </w:tcPr>
          <w:p w14:paraId="7ED6B237" w14:textId="1DA4201A" w:rsidR="006C6FDF" w:rsidRDefault="00935B39">
            <w:pPr>
              <w:numPr>
                <w:ilvl w:val="0"/>
                <w:numId w:val="5"/>
              </w:numPr>
              <w:tabs>
                <w:tab w:val="num" w:pos="0"/>
              </w:tabs>
              <w:ind w:left="0" w:firstLine="0"/>
              <w:contextualSpacing/>
              <w:jc w:val="both"/>
              <w:rPr>
                <w:rFonts w:eastAsia="Calibri" w:hAnsi="Times New Roman" w:cs="Times New Roman"/>
              </w:rPr>
            </w:pPr>
            <w:r>
              <w:rPr>
                <w:rFonts w:hAnsi="Times New Roman" w:cs="Times New Roman"/>
              </w:rPr>
              <w:t xml:space="preserve">Šoninis </w:t>
            </w:r>
            <w:r w:rsidR="006C6FDF">
              <w:rPr>
                <w:rFonts w:hAnsi="Times New Roman" w:cs="Times New Roman"/>
              </w:rPr>
              <w:t>sniego valymo peilis (2 priežiūros lygio keliams)</w:t>
            </w:r>
          </w:p>
        </w:tc>
        <w:tc>
          <w:tcPr>
            <w:tcW w:w="728" w:type="dxa"/>
            <w:vAlign w:val="center"/>
          </w:tcPr>
          <w:p w14:paraId="0D7FD4B4" w14:textId="6494F81A" w:rsidR="006C6FDF" w:rsidRDefault="006C6FDF">
            <w:pPr>
              <w:numPr>
                <w:ilvl w:val="0"/>
                <w:numId w:val="5"/>
              </w:numPr>
              <w:tabs>
                <w:tab w:val="num" w:pos="0"/>
              </w:tabs>
              <w:ind w:left="0" w:firstLine="0"/>
              <w:contextualSpacing/>
              <w:jc w:val="both"/>
              <w:rPr>
                <w:rFonts w:eastAsia="Calibri" w:hAnsi="Times New Roman" w:cs="Times New Roman"/>
              </w:rPr>
            </w:pPr>
            <w:r>
              <w:rPr>
                <w:rFonts w:eastAsia="Calibri" w:hAnsi="Times New Roman" w:cs="Times New Roman"/>
              </w:rPr>
              <w:t>32</w:t>
            </w:r>
          </w:p>
        </w:tc>
        <w:tc>
          <w:tcPr>
            <w:tcW w:w="1547" w:type="dxa"/>
            <w:vAlign w:val="center"/>
          </w:tcPr>
          <w:p w14:paraId="7C0FC671" w14:textId="76BC3E6C" w:rsidR="006C6FDF" w:rsidRDefault="006C6FDF">
            <w:pPr>
              <w:numPr>
                <w:ilvl w:val="0"/>
                <w:numId w:val="5"/>
              </w:numPr>
              <w:tabs>
                <w:tab w:val="num" w:pos="0"/>
              </w:tabs>
              <w:ind w:left="0" w:firstLine="0"/>
              <w:contextualSpacing/>
              <w:jc w:val="both"/>
              <w:rPr>
                <w:rFonts w:eastAsia="Calibri" w:hAnsi="Times New Roman" w:cs="Times New Roman"/>
              </w:rPr>
            </w:pPr>
            <w:r>
              <w:rPr>
                <w:rFonts w:eastAsia="Calibri" w:hAnsi="Times New Roman" w:cs="Times New Roman"/>
              </w:rPr>
              <w:t>8</w:t>
            </w:r>
          </w:p>
        </w:tc>
        <w:tc>
          <w:tcPr>
            <w:tcW w:w="1559" w:type="dxa"/>
            <w:vAlign w:val="center"/>
          </w:tcPr>
          <w:p w14:paraId="043CE114" w14:textId="606EF6FF" w:rsidR="006C6FDF" w:rsidRDefault="006C6FDF">
            <w:pPr>
              <w:numPr>
                <w:ilvl w:val="0"/>
                <w:numId w:val="5"/>
              </w:numPr>
              <w:tabs>
                <w:tab w:val="num" w:pos="0"/>
              </w:tabs>
              <w:ind w:left="0" w:firstLine="0"/>
              <w:contextualSpacing/>
              <w:jc w:val="both"/>
              <w:rPr>
                <w:rFonts w:eastAsia="Calibri" w:hAnsi="Times New Roman" w:cs="Times New Roman"/>
              </w:rPr>
            </w:pPr>
            <w:r>
              <w:rPr>
                <w:rFonts w:eastAsia="Calibri" w:hAnsi="Times New Roman" w:cs="Times New Roman"/>
              </w:rPr>
              <w:t>16</w:t>
            </w:r>
          </w:p>
        </w:tc>
        <w:tc>
          <w:tcPr>
            <w:tcW w:w="1559" w:type="dxa"/>
            <w:vAlign w:val="center"/>
          </w:tcPr>
          <w:p w14:paraId="2E9371D7" w14:textId="75D0348C" w:rsidR="006C6FDF" w:rsidRDefault="006C6FDF">
            <w:pPr>
              <w:numPr>
                <w:ilvl w:val="0"/>
                <w:numId w:val="5"/>
              </w:numPr>
              <w:tabs>
                <w:tab w:val="num" w:pos="0"/>
              </w:tabs>
              <w:ind w:left="0" w:firstLine="0"/>
              <w:contextualSpacing/>
              <w:jc w:val="both"/>
              <w:rPr>
                <w:rFonts w:eastAsia="Calibri" w:hAnsi="Times New Roman" w:cs="Times New Roman"/>
              </w:rPr>
            </w:pPr>
            <w:r>
              <w:rPr>
                <w:rFonts w:eastAsia="Calibri" w:hAnsi="Times New Roman" w:cs="Times New Roman"/>
              </w:rPr>
              <w:t>24</w:t>
            </w:r>
          </w:p>
        </w:tc>
        <w:tc>
          <w:tcPr>
            <w:tcW w:w="993" w:type="dxa"/>
            <w:vAlign w:val="center"/>
          </w:tcPr>
          <w:p w14:paraId="69831A12" w14:textId="79229D51" w:rsidR="006C6FDF" w:rsidRDefault="006C6FDF">
            <w:pPr>
              <w:numPr>
                <w:ilvl w:val="0"/>
                <w:numId w:val="5"/>
              </w:numPr>
              <w:tabs>
                <w:tab w:val="num" w:pos="0"/>
              </w:tabs>
              <w:ind w:left="0" w:firstLine="0"/>
              <w:contextualSpacing/>
              <w:jc w:val="both"/>
              <w:rPr>
                <w:rFonts w:eastAsia="Calibri" w:hAnsi="Times New Roman" w:cs="Times New Roman"/>
              </w:rPr>
            </w:pPr>
            <w:r>
              <w:rPr>
                <w:rFonts w:eastAsia="Calibri" w:hAnsi="Times New Roman" w:cs="Times New Roman"/>
              </w:rPr>
              <w:t>32</w:t>
            </w:r>
          </w:p>
        </w:tc>
      </w:tr>
      <w:tr w:rsidR="006C6FDF" w14:paraId="5E9B35F0" w14:textId="77777777" w:rsidTr="00626E98">
        <w:trPr>
          <w:jc w:val="center"/>
        </w:trPr>
        <w:tc>
          <w:tcPr>
            <w:tcW w:w="500" w:type="dxa"/>
            <w:vAlign w:val="center"/>
          </w:tcPr>
          <w:p w14:paraId="4C4D9FFD" w14:textId="02B99662" w:rsidR="006C6FDF" w:rsidRDefault="006C6FDF">
            <w:pPr>
              <w:numPr>
                <w:ilvl w:val="0"/>
                <w:numId w:val="5"/>
              </w:numPr>
              <w:tabs>
                <w:tab w:val="num" w:pos="0"/>
              </w:tabs>
              <w:ind w:left="0" w:firstLine="0"/>
              <w:contextualSpacing/>
              <w:jc w:val="both"/>
              <w:rPr>
                <w:rFonts w:eastAsia="Calibri" w:hAnsi="Times New Roman" w:cs="Times New Roman"/>
              </w:rPr>
            </w:pPr>
            <w:r>
              <w:rPr>
                <w:rFonts w:eastAsia="Calibri" w:hAnsi="Times New Roman" w:cs="Times New Roman"/>
              </w:rPr>
              <w:t>4</w:t>
            </w:r>
          </w:p>
        </w:tc>
        <w:tc>
          <w:tcPr>
            <w:tcW w:w="2607" w:type="dxa"/>
            <w:vAlign w:val="center"/>
          </w:tcPr>
          <w:p w14:paraId="58FF8925" w14:textId="64E9CCC2" w:rsidR="006C6FDF" w:rsidRDefault="006C6FDF">
            <w:pPr>
              <w:numPr>
                <w:ilvl w:val="0"/>
                <w:numId w:val="5"/>
              </w:numPr>
              <w:tabs>
                <w:tab w:val="num" w:pos="0"/>
              </w:tabs>
              <w:ind w:left="0" w:firstLine="0"/>
              <w:contextualSpacing/>
              <w:jc w:val="both"/>
              <w:rPr>
                <w:rFonts w:eastAsia="Calibri" w:hAnsi="Times New Roman" w:cs="Times New Roman"/>
              </w:rPr>
            </w:pPr>
            <w:r>
              <w:rPr>
                <w:rFonts w:hAnsi="Times New Roman" w:cs="Times New Roman"/>
              </w:rPr>
              <w:t>Šoninis sniego valymo peilis (2 priežiūros lygio keliams)</w:t>
            </w:r>
          </w:p>
        </w:tc>
        <w:tc>
          <w:tcPr>
            <w:tcW w:w="728" w:type="dxa"/>
            <w:vAlign w:val="center"/>
          </w:tcPr>
          <w:p w14:paraId="5E3D4148" w14:textId="6E24BD2C" w:rsidR="006C6FDF" w:rsidRDefault="006C6FDF">
            <w:pPr>
              <w:numPr>
                <w:ilvl w:val="0"/>
                <w:numId w:val="5"/>
              </w:numPr>
              <w:tabs>
                <w:tab w:val="num" w:pos="0"/>
              </w:tabs>
              <w:ind w:left="0" w:firstLine="0"/>
              <w:contextualSpacing/>
              <w:jc w:val="both"/>
              <w:rPr>
                <w:rFonts w:eastAsia="Calibri" w:hAnsi="Times New Roman" w:cs="Times New Roman"/>
              </w:rPr>
            </w:pPr>
            <w:r>
              <w:rPr>
                <w:rFonts w:eastAsia="Calibri" w:hAnsi="Times New Roman" w:cs="Times New Roman"/>
              </w:rPr>
              <w:t>12</w:t>
            </w:r>
          </w:p>
        </w:tc>
        <w:tc>
          <w:tcPr>
            <w:tcW w:w="1547" w:type="dxa"/>
            <w:vAlign w:val="center"/>
          </w:tcPr>
          <w:p w14:paraId="6EFE561F" w14:textId="2EB3AA93" w:rsidR="006C6FDF" w:rsidRDefault="006C6FDF">
            <w:pPr>
              <w:numPr>
                <w:ilvl w:val="0"/>
                <w:numId w:val="5"/>
              </w:numPr>
              <w:tabs>
                <w:tab w:val="num" w:pos="0"/>
              </w:tabs>
              <w:ind w:left="0" w:firstLine="0"/>
              <w:contextualSpacing/>
              <w:jc w:val="both"/>
              <w:rPr>
                <w:rFonts w:eastAsia="Calibri" w:hAnsi="Times New Roman" w:cs="Times New Roman"/>
              </w:rPr>
            </w:pPr>
            <w:r>
              <w:rPr>
                <w:rFonts w:eastAsia="Calibri" w:hAnsi="Times New Roman" w:cs="Times New Roman"/>
              </w:rPr>
              <w:t>3</w:t>
            </w:r>
          </w:p>
        </w:tc>
        <w:tc>
          <w:tcPr>
            <w:tcW w:w="1559" w:type="dxa"/>
            <w:vAlign w:val="center"/>
          </w:tcPr>
          <w:p w14:paraId="2E3AE3D7" w14:textId="1C066F9A" w:rsidR="006C6FDF" w:rsidRDefault="006C6FDF">
            <w:pPr>
              <w:numPr>
                <w:ilvl w:val="0"/>
                <w:numId w:val="5"/>
              </w:numPr>
              <w:tabs>
                <w:tab w:val="num" w:pos="0"/>
              </w:tabs>
              <w:ind w:left="0" w:firstLine="0"/>
              <w:contextualSpacing/>
              <w:jc w:val="both"/>
              <w:rPr>
                <w:rFonts w:eastAsia="Calibri" w:hAnsi="Times New Roman" w:cs="Times New Roman"/>
              </w:rPr>
            </w:pPr>
            <w:r>
              <w:rPr>
                <w:rFonts w:eastAsia="Calibri" w:hAnsi="Times New Roman" w:cs="Times New Roman"/>
              </w:rPr>
              <w:t>6</w:t>
            </w:r>
          </w:p>
        </w:tc>
        <w:tc>
          <w:tcPr>
            <w:tcW w:w="1559" w:type="dxa"/>
            <w:vAlign w:val="center"/>
          </w:tcPr>
          <w:p w14:paraId="24437D42" w14:textId="4F7CE521" w:rsidR="006C6FDF" w:rsidRDefault="006C6FDF">
            <w:pPr>
              <w:numPr>
                <w:ilvl w:val="0"/>
                <w:numId w:val="5"/>
              </w:numPr>
              <w:tabs>
                <w:tab w:val="num" w:pos="0"/>
              </w:tabs>
              <w:ind w:left="0" w:firstLine="0"/>
              <w:contextualSpacing/>
              <w:jc w:val="both"/>
              <w:rPr>
                <w:rFonts w:eastAsia="Calibri" w:hAnsi="Times New Roman" w:cs="Times New Roman"/>
              </w:rPr>
            </w:pPr>
            <w:r>
              <w:rPr>
                <w:rFonts w:eastAsia="Calibri" w:hAnsi="Times New Roman" w:cs="Times New Roman"/>
              </w:rPr>
              <w:t>9</w:t>
            </w:r>
          </w:p>
        </w:tc>
        <w:tc>
          <w:tcPr>
            <w:tcW w:w="993" w:type="dxa"/>
            <w:vAlign w:val="center"/>
          </w:tcPr>
          <w:p w14:paraId="4C2911C3" w14:textId="79BD432F" w:rsidR="006C6FDF" w:rsidRDefault="006C6FDF">
            <w:pPr>
              <w:numPr>
                <w:ilvl w:val="0"/>
                <w:numId w:val="5"/>
              </w:numPr>
              <w:tabs>
                <w:tab w:val="num" w:pos="0"/>
              </w:tabs>
              <w:ind w:left="0" w:firstLine="0"/>
              <w:contextualSpacing/>
              <w:jc w:val="both"/>
              <w:rPr>
                <w:rFonts w:eastAsia="Calibri" w:hAnsi="Times New Roman" w:cs="Times New Roman"/>
              </w:rPr>
            </w:pPr>
            <w:r>
              <w:rPr>
                <w:rFonts w:eastAsia="Calibri" w:hAnsi="Times New Roman" w:cs="Times New Roman"/>
              </w:rPr>
              <w:t>12</w:t>
            </w:r>
          </w:p>
        </w:tc>
      </w:tr>
      <w:tr w:rsidR="006C6FDF" w14:paraId="45063F57" w14:textId="77777777" w:rsidTr="00626E98">
        <w:trPr>
          <w:jc w:val="center"/>
        </w:trPr>
        <w:tc>
          <w:tcPr>
            <w:tcW w:w="500" w:type="dxa"/>
            <w:vAlign w:val="center"/>
          </w:tcPr>
          <w:p w14:paraId="037118B3" w14:textId="77777777" w:rsidR="006C6FDF" w:rsidRDefault="006C6FDF">
            <w:pPr>
              <w:numPr>
                <w:ilvl w:val="0"/>
                <w:numId w:val="5"/>
              </w:numPr>
              <w:tabs>
                <w:tab w:val="num" w:pos="0"/>
              </w:tabs>
              <w:ind w:left="0" w:firstLine="0"/>
              <w:contextualSpacing/>
              <w:jc w:val="both"/>
              <w:rPr>
                <w:rFonts w:eastAsia="Calibri" w:hAnsi="Times New Roman" w:cs="Times New Roman"/>
              </w:rPr>
            </w:pPr>
          </w:p>
        </w:tc>
        <w:tc>
          <w:tcPr>
            <w:tcW w:w="2607" w:type="dxa"/>
            <w:vAlign w:val="center"/>
          </w:tcPr>
          <w:p w14:paraId="24CD3CB5" w14:textId="7D90329E" w:rsidR="006C6FDF" w:rsidRPr="006C6FDF" w:rsidRDefault="006C6FDF">
            <w:pPr>
              <w:numPr>
                <w:ilvl w:val="0"/>
                <w:numId w:val="5"/>
              </w:numPr>
              <w:tabs>
                <w:tab w:val="num" w:pos="0"/>
              </w:tabs>
              <w:ind w:left="0" w:firstLine="0"/>
              <w:contextualSpacing/>
              <w:jc w:val="both"/>
              <w:rPr>
                <w:rFonts w:eastAsia="Calibri" w:hAnsi="Times New Roman" w:cs="Times New Roman"/>
              </w:rPr>
            </w:pPr>
            <w:r w:rsidRPr="006C6FDF">
              <w:rPr>
                <w:rFonts w:eastAsia="Calibri" w:hAnsi="Times New Roman" w:cs="Times New Roman"/>
              </w:rPr>
              <w:t xml:space="preserve">Iš viso </w:t>
            </w:r>
          </w:p>
        </w:tc>
        <w:tc>
          <w:tcPr>
            <w:tcW w:w="728" w:type="dxa"/>
            <w:vAlign w:val="center"/>
          </w:tcPr>
          <w:p w14:paraId="709EAFA3" w14:textId="25AC4FBA" w:rsidR="006C6FDF" w:rsidRDefault="006C6FDF" w:rsidP="006C6FDF">
            <w:pPr>
              <w:contextualSpacing/>
              <w:jc w:val="both"/>
              <w:rPr>
                <w:rFonts w:eastAsia="Calibri" w:hAnsi="Times New Roman" w:cs="Times New Roman"/>
              </w:rPr>
            </w:pPr>
            <w:r>
              <w:rPr>
                <w:rFonts w:eastAsia="Calibri" w:hAnsi="Times New Roman" w:cs="Times New Roman"/>
              </w:rPr>
              <w:t>88</w:t>
            </w:r>
          </w:p>
        </w:tc>
        <w:tc>
          <w:tcPr>
            <w:tcW w:w="1547" w:type="dxa"/>
            <w:vAlign w:val="center"/>
          </w:tcPr>
          <w:p w14:paraId="12C4EFC9" w14:textId="3B7E6B65" w:rsidR="006C6FDF" w:rsidRDefault="006C6FDF">
            <w:pPr>
              <w:numPr>
                <w:ilvl w:val="0"/>
                <w:numId w:val="5"/>
              </w:numPr>
              <w:tabs>
                <w:tab w:val="num" w:pos="0"/>
              </w:tabs>
              <w:ind w:left="0" w:firstLine="0"/>
              <w:contextualSpacing/>
              <w:jc w:val="both"/>
              <w:rPr>
                <w:rFonts w:eastAsia="Calibri" w:hAnsi="Times New Roman" w:cs="Times New Roman"/>
              </w:rPr>
            </w:pPr>
            <w:r>
              <w:rPr>
                <w:rFonts w:eastAsia="Calibri" w:hAnsi="Times New Roman" w:cs="Times New Roman"/>
              </w:rPr>
              <w:t>2</w:t>
            </w:r>
            <w:r w:rsidR="0045468F">
              <w:rPr>
                <w:rFonts w:eastAsia="Calibri" w:hAnsi="Times New Roman" w:cs="Times New Roman"/>
              </w:rPr>
              <w:t>2</w:t>
            </w:r>
          </w:p>
        </w:tc>
        <w:tc>
          <w:tcPr>
            <w:tcW w:w="1559" w:type="dxa"/>
            <w:vAlign w:val="center"/>
          </w:tcPr>
          <w:p w14:paraId="282FB754" w14:textId="3A96108C" w:rsidR="006C6FDF" w:rsidRDefault="006C6FDF">
            <w:pPr>
              <w:numPr>
                <w:ilvl w:val="0"/>
                <w:numId w:val="5"/>
              </w:numPr>
              <w:tabs>
                <w:tab w:val="num" w:pos="0"/>
              </w:tabs>
              <w:ind w:left="0" w:firstLine="0"/>
              <w:contextualSpacing/>
              <w:jc w:val="both"/>
              <w:rPr>
                <w:rFonts w:eastAsia="Calibri" w:hAnsi="Times New Roman" w:cs="Times New Roman"/>
              </w:rPr>
            </w:pPr>
            <w:r>
              <w:rPr>
                <w:rFonts w:eastAsia="Calibri" w:hAnsi="Times New Roman" w:cs="Times New Roman"/>
              </w:rPr>
              <w:t>44</w:t>
            </w:r>
          </w:p>
        </w:tc>
        <w:tc>
          <w:tcPr>
            <w:tcW w:w="1559" w:type="dxa"/>
            <w:vAlign w:val="center"/>
          </w:tcPr>
          <w:p w14:paraId="4998EC07" w14:textId="7F4A1C6C" w:rsidR="006C6FDF" w:rsidRDefault="006C6FDF">
            <w:pPr>
              <w:numPr>
                <w:ilvl w:val="0"/>
                <w:numId w:val="5"/>
              </w:numPr>
              <w:tabs>
                <w:tab w:val="num" w:pos="0"/>
              </w:tabs>
              <w:ind w:left="0" w:firstLine="0"/>
              <w:contextualSpacing/>
              <w:jc w:val="both"/>
              <w:rPr>
                <w:rFonts w:eastAsia="Calibri" w:hAnsi="Times New Roman" w:cs="Times New Roman"/>
              </w:rPr>
            </w:pPr>
            <w:r>
              <w:rPr>
                <w:rFonts w:eastAsia="Calibri" w:hAnsi="Times New Roman" w:cs="Times New Roman"/>
              </w:rPr>
              <w:t>6</w:t>
            </w:r>
            <w:r w:rsidR="00CC07C3">
              <w:rPr>
                <w:rFonts w:eastAsia="Calibri" w:hAnsi="Times New Roman" w:cs="Times New Roman"/>
              </w:rPr>
              <w:t>6</w:t>
            </w:r>
          </w:p>
        </w:tc>
        <w:tc>
          <w:tcPr>
            <w:tcW w:w="993" w:type="dxa"/>
            <w:vAlign w:val="center"/>
          </w:tcPr>
          <w:p w14:paraId="0AA3B292" w14:textId="6D8647C6" w:rsidR="006C6FDF" w:rsidRDefault="006C6FDF">
            <w:pPr>
              <w:numPr>
                <w:ilvl w:val="0"/>
                <w:numId w:val="5"/>
              </w:numPr>
              <w:tabs>
                <w:tab w:val="num" w:pos="0"/>
              </w:tabs>
              <w:ind w:left="0" w:firstLine="0"/>
              <w:contextualSpacing/>
              <w:jc w:val="both"/>
              <w:rPr>
                <w:rFonts w:eastAsia="Calibri" w:hAnsi="Times New Roman" w:cs="Times New Roman"/>
              </w:rPr>
            </w:pPr>
            <w:r>
              <w:rPr>
                <w:rFonts w:eastAsia="Calibri" w:hAnsi="Times New Roman" w:cs="Times New Roman"/>
              </w:rPr>
              <w:t>88</w:t>
            </w:r>
          </w:p>
        </w:tc>
      </w:tr>
    </w:tbl>
    <w:p w14:paraId="44BD9E7F" w14:textId="63E087A6" w:rsidR="00A9736E" w:rsidRDefault="006A7BCE">
      <w:pPr>
        <w:numPr>
          <w:ilvl w:val="0"/>
          <w:numId w:val="5"/>
        </w:numPr>
        <w:tabs>
          <w:tab w:val="num" w:pos="0"/>
        </w:tabs>
        <w:spacing w:after="0" w:line="240" w:lineRule="auto"/>
        <w:contextualSpacing/>
        <w:jc w:val="both"/>
        <w:rPr>
          <w:rFonts w:ascii="Times New Roman" w:eastAsia="Calibri" w:hAnsi="Times New Roman" w:cs="Times New Roman"/>
        </w:rPr>
      </w:pPr>
      <w:r>
        <w:rPr>
          <w:rFonts w:ascii="Times New Roman" w:eastAsia="Calibri" w:hAnsi="Times New Roman" w:cs="Times New Roman"/>
        </w:rPr>
        <w:t xml:space="preserve">        </w:t>
      </w:r>
      <w:r w:rsidR="002B3BF1" w:rsidRPr="002B3BF1">
        <w:rPr>
          <w:rFonts w:ascii="Times New Roman" w:eastAsia="Calibri" w:hAnsi="Times New Roman" w:cs="Times New Roman"/>
        </w:rPr>
        <w:t xml:space="preserve">Taškai, skiriami už atskirus pristatymo etapus, ir </w:t>
      </w:r>
      <w:r w:rsidR="002B3BF1">
        <w:rPr>
          <w:rFonts w:ascii="Times New Roman" w:eastAsia="Calibri" w:hAnsi="Times New Roman" w:cs="Times New Roman"/>
        </w:rPr>
        <w:t xml:space="preserve">yra </w:t>
      </w:r>
      <w:r w:rsidR="002B3BF1" w:rsidRPr="002B3BF1">
        <w:rPr>
          <w:rFonts w:ascii="Times New Roman" w:eastAsia="Calibri" w:hAnsi="Times New Roman" w:cs="Times New Roman"/>
        </w:rPr>
        <w:t>sumuojami. Jei nepavyksta įvykdyti bet kurio paskelbto pristatymo etapo, už tą etapą skiriama nulis taškų, tačiau tai neturi įtakos taškams, skiriamiems už kitus etapus, jei laikomasi privalomo galutinio pristatymo termino.</w:t>
      </w:r>
    </w:p>
    <w:p w14:paraId="1D26C515" w14:textId="704A1EB2" w:rsidR="002C6C14" w:rsidRDefault="002C6C14">
      <w:pPr>
        <w:numPr>
          <w:ilvl w:val="0"/>
          <w:numId w:val="5"/>
        </w:numPr>
        <w:tabs>
          <w:tab w:val="num" w:pos="0"/>
        </w:tabs>
        <w:spacing w:after="0" w:line="240" w:lineRule="auto"/>
        <w:contextualSpacing/>
        <w:jc w:val="both"/>
        <w:rPr>
          <w:rFonts w:ascii="Times New Roman" w:eastAsia="Calibri" w:hAnsi="Times New Roman" w:cs="Times New Roman"/>
        </w:rPr>
      </w:pPr>
      <w:r w:rsidRPr="002C6C14">
        <w:rPr>
          <w:rFonts w:ascii="Times New Roman" w:eastAsia="Calibri" w:hAnsi="Times New Roman" w:cs="Times New Roman"/>
        </w:rPr>
        <w:t>Maksimalus balas pagal kriterijų T</w:t>
      </w:r>
      <w:r w:rsidRPr="002C6C14">
        <w:rPr>
          <w:rFonts w:ascii="Times New Roman" w:eastAsia="Calibri" w:hAnsi="Times New Roman" w:cs="Times New Roman"/>
          <w:vertAlign w:val="subscript"/>
        </w:rPr>
        <w:t>2</w:t>
      </w:r>
      <w:r w:rsidRPr="002C6C14">
        <w:rPr>
          <w:rFonts w:ascii="Times New Roman" w:eastAsia="Calibri" w:hAnsi="Times New Roman" w:cs="Times New Roman"/>
        </w:rPr>
        <w:t xml:space="preserve"> - </w:t>
      </w:r>
      <w:r w:rsidR="00C13035">
        <w:rPr>
          <w:rFonts w:ascii="Times New Roman" w:eastAsia="Calibri" w:hAnsi="Times New Roman" w:cs="Times New Roman"/>
        </w:rPr>
        <w:t>6</w:t>
      </w:r>
    </w:p>
    <w:p w14:paraId="63745A46" w14:textId="77777777" w:rsidR="002B3BF1" w:rsidRDefault="002B3BF1">
      <w:pPr>
        <w:numPr>
          <w:ilvl w:val="0"/>
          <w:numId w:val="5"/>
        </w:numPr>
        <w:tabs>
          <w:tab w:val="num" w:pos="0"/>
        </w:tabs>
        <w:spacing w:after="0" w:line="240" w:lineRule="auto"/>
        <w:contextualSpacing/>
        <w:jc w:val="both"/>
        <w:rPr>
          <w:rFonts w:ascii="Times New Roman" w:eastAsia="Calibri" w:hAnsi="Times New Roman" w:cs="Times New Roman"/>
        </w:rPr>
      </w:pPr>
    </w:p>
    <w:p w14:paraId="2C5DED89" w14:textId="17C8EBF7" w:rsidR="00A97143" w:rsidRPr="00EA674A" w:rsidRDefault="00A97143">
      <w:pPr>
        <w:numPr>
          <w:ilvl w:val="0"/>
          <w:numId w:val="5"/>
        </w:numPr>
        <w:tabs>
          <w:tab w:val="num" w:pos="0"/>
        </w:tabs>
        <w:spacing w:after="0" w:line="240" w:lineRule="auto"/>
        <w:contextualSpacing/>
        <w:jc w:val="both"/>
        <w:rPr>
          <w:rFonts w:ascii="Times New Roman" w:eastAsia="Calibri" w:hAnsi="Times New Roman" w:cs="Times New Roman"/>
        </w:rPr>
      </w:pPr>
      <w:r w:rsidRPr="00EA674A">
        <w:rPr>
          <w:rFonts w:ascii="Times New Roman" w:eastAsia="Calibri" w:hAnsi="Times New Roman" w:cs="Times New Roman"/>
        </w:rPr>
        <w:t xml:space="preserve">Kriterijai </w:t>
      </w:r>
      <w:r w:rsidRPr="00EA674A">
        <w:rPr>
          <w:rFonts w:ascii="Times New Roman" w:eastAsia="Calibri" w:hAnsi="Times New Roman" w:cs="Times New Roman"/>
          <w:b/>
          <w:bCs/>
        </w:rPr>
        <w:t>T</w:t>
      </w:r>
      <w:r w:rsidRPr="00EA674A">
        <w:rPr>
          <w:rFonts w:ascii="Times New Roman" w:eastAsia="Calibri" w:hAnsi="Times New Roman" w:cs="Times New Roman"/>
          <w:b/>
          <w:bCs/>
          <w:vertAlign w:val="subscript"/>
        </w:rPr>
        <w:t xml:space="preserve">3, </w:t>
      </w:r>
      <w:r w:rsidRPr="00EA674A">
        <w:rPr>
          <w:rFonts w:ascii="Times New Roman" w:eastAsia="Calibri" w:hAnsi="Times New Roman" w:cs="Times New Roman"/>
          <w:b/>
          <w:bCs/>
        </w:rPr>
        <w:t>T</w:t>
      </w:r>
      <w:r w:rsidRPr="00EA674A">
        <w:rPr>
          <w:rFonts w:ascii="Times New Roman" w:eastAsia="Calibri" w:hAnsi="Times New Roman" w:cs="Times New Roman"/>
          <w:b/>
          <w:bCs/>
          <w:vertAlign w:val="subscript"/>
        </w:rPr>
        <w:t>4,</w:t>
      </w:r>
      <w:r w:rsidR="000476C7">
        <w:rPr>
          <w:rFonts w:ascii="Times New Roman" w:eastAsia="Calibri" w:hAnsi="Times New Roman" w:cs="Times New Roman"/>
          <w:b/>
          <w:bCs/>
          <w:vertAlign w:val="subscript"/>
        </w:rPr>
        <w:t xml:space="preserve"> </w:t>
      </w:r>
      <w:r w:rsidR="000476C7">
        <w:rPr>
          <w:rFonts w:ascii="Times New Roman" w:eastAsia="Calibri" w:hAnsi="Times New Roman" w:cs="Times New Roman"/>
          <w:b/>
          <w:bCs/>
        </w:rPr>
        <w:t xml:space="preserve">... , </w:t>
      </w:r>
      <w:r w:rsidR="00C15BC4" w:rsidRPr="00EA674A">
        <w:rPr>
          <w:rFonts w:ascii="Times New Roman" w:eastAsia="Calibri" w:hAnsi="Times New Roman" w:cs="Times New Roman"/>
          <w:b/>
          <w:bCs/>
        </w:rPr>
        <w:t>T</w:t>
      </w:r>
      <w:r w:rsidR="00561563">
        <w:rPr>
          <w:rFonts w:ascii="Times New Roman" w:eastAsia="Calibri" w:hAnsi="Times New Roman" w:cs="Times New Roman"/>
          <w:b/>
          <w:bCs/>
          <w:vertAlign w:val="subscript"/>
        </w:rPr>
        <w:t>6</w:t>
      </w:r>
      <w:r w:rsidR="00C15BC4" w:rsidRPr="00EA674A">
        <w:rPr>
          <w:rFonts w:ascii="Times New Roman" w:eastAsia="Calibri" w:hAnsi="Times New Roman" w:cs="Times New Roman"/>
          <w:vertAlign w:val="subscript"/>
        </w:rPr>
        <w:t xml:space="preserve"> </w:t>
      </w:r>
      <w:r w:rsidR="00C15BC4" w:rsidRPr="00EA674A">
        <w:rPr>
          <w:rFonts w:ascii="Times New Roman" w:eastAsia="Arial Unicode MS" w:hAnsi="Times New Roman" w:cs="Times New Roman"/>
          <w:sz w:val="20"/>
          <w:szCs w:val="20"/>
          <w:shd w:val="clear" w:color="auto" w:fill="FFFFFF"/>
          <w:vertAlign w:val="subscript"/>
          <w:lang w:eastAsia="zh-CN"/>
        </w:rPr>
        <w:t xml:space="preserve">  </w:t>
      </w:r>
      <w:r w:rsidR="00D62322" w:rsidRPr="00EA674A">
        <w:rPr>
          <w:rFonts w:ascii="Times New Roman" w:eastAsia="Calibri" w:hAnsi="Times New Roman" w:cs="Times New Roman"/>
          <w:vertAlign w:val="subscript"/>
        </w:rPr>
        <w:t xml:space="preserve"> </w:t>
      </w:r>
      <w:r w:rsidR="00D62322" w:rsidRPr="00EA674A">
        <w:rPr>
          <w:rFonts w:ascii="Times New Roman" w:eastAsia="Arial Unicode MS" w:hAnsi="Times New Roman" w:cs="Times New Roman"/>
          <w:sz w:val="20"/>
          <w:szCs w:val="20"/>
          <w:shd w:val="clear" w:color="auto" w:fill="FFFFFF"/>
          <w:vertAlign w:val="subscript"/>
          <w:lang w:eastAsia="zh-CN"/>
        </w:rPr>
        <w:t xml:space="preserve"> </w:t>
      </w:r>
      <w:r w:rsidRPr="00EA674A">
        <w:rPr>
          <w:rFonts w:ascii="Times New Roman" w:eastAsia="Arial Unicode MS" w:hAnsi="Times New Roman" w:cs="Times New Roman"/>
          <w:sz w:val="20"/>
          <w:szCs w:val="20"/>
          <w:shd w:val="clear" w:color="auto" w:fill="FFFFFF"/>
          <w:vertAlign w:val="subscript"/>
          <w:lang w:eastAsia="zh-CN"/>
        </w:rPr>
        <w:t xml:space="preserve"> </w:t>
      </w:r>
      <w:r w:rsidRPr="00EA674A">
        <w:rPr>
          <w:rFonts w:ascii="Times New Roman" w:eastAsia="Calibri" w:hAnsi="Times New Roman" w:cs="Times New Roman"/>
        </w:rPr>
        <w:t xml:space="preserve">apskaičiuojami tokia tvarka: </w:t>
      </w:r>
    </w:p>
    <w:p w14:paraId="2A6E6A20" w14:textId="77777777" w:rsidR="00A97143" w:rsidRPr="00EA674A" w:rsidRDefault="00A97143" w:rsidP="00A97143">
      <w:pPr>
        <w:tabs>
          <w:tab w:val="num" w:pos="0"/>
        </w:tabs>
        <w:spacing w:after="0" w:line="240" w:lineRule="auto"/>
        <w:jc w:val="both"/>
        <w:rPr>
          <w:rFonts w:ascii="Times New Roman" w:eastAsia="Calibri" w:hAnsi="Times New Roman" w:cs="Times New Roman"/>
          <w:vertAlign w:val="subscript"/>
        </w:rPr>
      </w:pPr>
      <w:r w:rsidRPr="00EA674A">
        <w:rPr>
          <w:rFonts w:ascii="Times New Roman" w:eastAsia="Calibri" w:hAnsi="Times New Roman" w:cs="Times New Roman"/>
        </w:rPr>
        <w:t>Jeigu Tiekėjas siūlo geriausią nustatytą reikšmę (arba dar geresnę, nei nustatyta geriausia reikšmė) – Tiekėjui skiriamas maksimalus atitinkamas balų skaičius – Y</w:t>
      </w:r>
      <w:r w:rsidRPr="00EA674A">
        <w:rPr>
          <w:rFonts w:ascii="Times New Roman" w:eastAsia="Calibri" w:hAnsi="Times New Roman" w:cs="Times New Roman"/>
          <w:vertAlign w:val="subscript"/>
        </w:rPr>
        <w:t>i</w:t>
      </w:r>
      <w:r w:rsidRPr="00EA674A">
        <w:rPr>
          <w:rFonts w:ascii="Times New Roman" w:eastAsia="Calibri" w:hAnsi="Times New Roman" w:cs="Times New Roman"/>
        </w:rPr>
        <w:t>.</w:t>
      </w:r>
    </w:p>
    <w:p w14:paraId="19301FB5" w14:textId="77777777" w:rsidR="00A97143" w:rsidRPr="00EA674A" w:rsidRDefault="00A97143" w:rsidP="00A97143">
      <w:pPr>
        <w:tabs>
          <w:tab w:val="num" w:pos="0"/>
        </w:tabs>
        <w:spacing w:after="0" w:line="240" w:lineRule="auto"/>
        <w:jc w:val="both"/>
        <w:rPr>
          <w:rFonts w:ascii="Times New Roman" w:eastAsia="Calibri" w:hAnsi="Times New Roman" w:cs="Times New Roman"/>
        </w:rPr>
      </w:pPr>
      <w:r w:rsidRPr="00EA674A">
        <w:rPr>
          <w:rFonts w:ascii="Times New Roman" w:eastAsia="Calibri" w:hAnsi="Times New Roman" w:cs="Times New Roman"/>
        </w:rPr>
        <w:t xml:space="preserve">Jeigu Tiekėjo siūloma reikšmė atitinka tik minimalų nustatytą techninį reikalavimą – balai už atitinkama kriterijų neskiriami. </w:t>
      </w:r>
    </w:p>
    <w:sectPr w:rsidR="00A97143" w:rsidRPr="00EA674A" w:rsidSect="004B685B">
      <w:footerReference w:type="first" r:id="rId11"/>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45CF29" w14:textId="77777777" w:rsidR="0033659C" w:rsidRDefault="0033659C" w:rsidP="00D05666">
      <w:r>
        <w:separator/>
      </w:r>
    </w:p>
  </w:endnote>
  <w:endnote w:type="continuationSeparator" w:id="0">
    <w:p w14:paraId="3425B444" w14:textId="77777777" w:rsidR="0033659C" w:rsidRDefault="0033659C" w:rsidP="00D05666">
      <w:r>
        <w:continuationSeparator/>
      </w:r>
    </w:p>
  </w:endnote>
  <w:endnote w:type="continuationNotice" w:id="1">
    <w:p w14:paraId="6EE29A0A" w14:textId="77777777" w:rsidR="0033659C" w:rsidRDefault="003365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Tahoma">
    <w:panose1 w:val="020B0604030504040204"/>
    <w:charset w:val="00"/>
    <w:family w:val="swiss"/>
    <w:pitch w:val="variable"/>
    <w:sig w:usb0="E1002EFF" w:usb1="C000605B" w:usb2="00000029" w:usb3="00000000" w:csb0="000101FF" w:csb1="00000000"/>
  </w:font>
  <w:font w:name="Helvetica Neue Light">
    <w:altName w:val="Times New Roman"/>
    <w:charset w:val="00"/>
    <w:family w:val="roman"/>
    <w:pitch w:val="default"/>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1BD6B5" w14:textId="77777777" w:rsidR="0033659C" w:rsidRDefault="0033659C" w:rsidP="00D05666">
      <w:r>
        <w:separator/>
      </w:r>
    </w:p>
  </w:footnote>
  <w:footnote w:type="continuationSeparator" w:id="0">
    <w:p w14:paraId="6274DD00" w14:textId="77777777" w:rsidR="0033659C" w:rsidRDefault="0033659C" w:rsidP="00D05666">
      <w:r>
        <w:continuationSeparator/>
      </w:r>
    </w:p>
  </w:footnote>
  <w:footnote w:type="continuationNotice" w:id="1">
    <w:p w14:paraId="4ED30575" w14:textId="77777777" w:rsidR="0033659C" w:rsidRDefault="0033659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207184103">
    <w:abstractNumId w:val="2"/>
  </w:num>
  <w:num w:numId="2" w16cid:durableId="1484615006">
    <w:abstractNumId w:val="5"/>
  </w:num>
  <w:num w:numId="3" w16cid:durableId="683899385">
    <w:abstractNumId w:val="3"/>
  </w:num>
  <w:num w:numId="4" w16cid:durableId="1474447519">
    <w:abstractNumId w:val="4"/>
  </w:num>
  <w:num w:numId="5" w16cid:durableId="2044747617">
    <w:abstractNumId w:val="0"/>
  </w:num>
  <w:num w:numId="6" w16cid:durableId="834606805">
    <w:abstractNumId w:val="1"/>
  </w:num>
  <w:num w:numId="7" w16cid:durableId="13837451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59E"/>
    <w:rsid w:val="00000B56"/>
    <w:rsid w:val="00000F53"/>
    <w:rsid w:val="00001073"/>
    <w:rsid w:val="00001455"/>
    <w:rsid w:val="00001CCF"/>
    <w:rsid w:val="00003568"/>
    <w:rsid w:val="00003A28"/>
    <w:rsid w:val="00003A3F"/>
    <w:rsid w:val="00004465"/>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478"/>
    <w:rsid w:val="00015C75"/>
    <w:rsid w:val="0001618D"/>
    <w:rsid w:val="0001658B"/>
    <w:rsid w:val="000206C9"/>
    <w:rsid w:val="00020E9E"/>
    <w:rsid w:val="00020FD4"/>
    <w:rsid w:val="00021ECC"/>
    <w:rsid w:val="00021EFA"/>
    <w:rsid w:val="00022E0C"/>
    <w:rsid w:val="00023641"/>
    <w:rsid w:val="00026246"/>
    <w:rsid w:val="00026673"/>
    <w:rsid w:val="00026690"/>
    <w:rsid w:val="00026A51"/>
    <w:rsid w:val="00026B2D"/>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653D"/>
    <w:rsid w:val="000372F4"/>
    <w:rsid w:val="000373E5"/>
    <w:rsid w:val="00037649"/>
    <w:rsid w:val="0003778F"/>
    <w:rsid w:val="000379C8"/>
    <w:rsid w:val="00040233"/>
    <w:rsid w:val="00040C0F"/>
    <w:rsid w:val="00042720"/>
    <w:rsid w:val="00042937"/>
    <w:rsid w:val="00042D50"/>
    <w:rsid w:val="000431AC"/>
    <w:rsid w:val="00043B31"/>
    <w:rsid w:val="00043C51"/>
    <w:rsid w:val="00043D65"/>
    <w:rsid w:val="00044728"/>
    <w:rsid w:val="00044B63"/>
    <w:rsid w:val="00044D8E"/>
    <w:rsid w:val="00044F08"/>
    <w:rsid w:val="000455B9"/>
    <w:rsid w:val="00045ED4"/>
    <w:rsid w:val="000461D0"/>
    <w:rsid w:val="000464E8"/>
    <w:rsid w:val="00046522"/>
    <w:rsid w:val="000466D2"/>
    <w:rsid w:val="00046DDC"/>
    <w:rsid w:val="00046F28"/>
    <w:rsid w:val="000476C7"/>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0A8E"/>
    <w:rsid w:val="00061084"/>
    <w:rsid w:val="00061466"/>
    <w:rsid w:val="00061E86"/>
    <w:rsid w:val="0006300C"/>
    <w:rsid w:val="000631F1"/>
    <w:rsid w:val="00064868"/>
    <w:rsid w:val="0006575D"/>
    <w:rsid w:val="00065862"/>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2D1"/>
    <w:rsid w:val="00075511"/>
    <w:rsid w:val="00075A22"/>
    <w:rsid w:val="00075D27"/>
    <w:rsid w:val="00076FB7"/>
    <w:rsid w:val="00080396"/>
    <w:rsid w:val="00080D40"/>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1A4"/>
    <w:rsid w:val="00094420"/>
    <w:rsid w:val="00094604"/>
    <w:rsid w:val="00095834"/>
    <w:rsid w:val="00095A99"/>
    <w:rsid w:val="000964F4"/>
    <w:rsid w:val="0009724E"/>
    <w:rsid w:val="00097B80"/>
    <w:rsid w:val="000A05FB"/>
    <w:rsid w:val="000A09BB"/>
    <w:rsid w:val="000A0DFE"/>
    <w:rsid w:val="000A0F5D"/>
    <w:rsid w:val="000A1928"/>
    <w:rsid w:val="000A1E34"/>
    <w:rsid w:val="000A2CBA"/>
    <w:rsid w:val="000A5738"/>
    <w:rsid w:val="000A5FB1"/>
    <w:rsid w:val="000A6A1A"/>
    <w:rsid w:val="000A6BBE"/>
    <w:rsid w:val="000A76C1"/>
    <w:rsid w:val="000A7B8B"/>
    <w:rsid w:val="000A7BF8"/>
    <w:rsid w:val="000A7E8E"/>
    <w:rsid w:val="000A7E99"/>
    <w:rsid w:val="000B0CED"/>
    <w:rsid w:val="000B2597"/>
    <w:rsid w:val="000B2E23"/>
    <w:rsid w:val="000B36CB"/>
    <w:rsid w:val="000B476E"/>
    <w:rsid w:val="000B4E6D"/>
    <w:rsid w:val="000B4E90"/>
    <w:rsid w:val="000B51DF"/>
    <w:rsid w:val="000B5B24"/>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6EBF"/>
    <w:rsid w:val="000C7160"/>
    <w:rsid w:val="000D0F58"/>
    <w:rsid w:val="000D13D6"/>
    <w:rsid w:val="000D18E9"/>
    <w:rsid w:val="000D26D8"/>
    <w:rsid w:val="000D412D"/>
    <w:rsid w:val="000D4406"/>
    <w:rsid w:val="000D4B9C"/>
    <w:rsid w:val="000D4E2B"/>
    <w:rsid w:val="000D5C58"/>
    <w:rsid w:val="000D630D"/>
    <w:rsid w:val="000D638A"/>
    <w:rsid w:val="000D71C2"/>
    <w:rsid w:val="000D7494"/>
    <w:rsid w:val="000E083B"/>
    <w:rsid w:val="000E0EAE"/>
    <w:rsid w:val="000E149B"/>
    <w:rsid w:val="000E1743"/>
    <w:rsid w:val="000E266E"/>
    <w:rsid w:val="000E2FD9"/>
    <w:rsid w:val="000E31D4"/>
    <w:rsid w:val="000E3448"/>
    <w:rsid w:val="000E37BD"/>
    <w:rsid w:val="000E3A48"/>
    <w:rsid w:val="000E3E3A"/>
    <w:rsid w:val="000E430C"/>
    <w:rsid w:val="000E458D"/>
    <w:rsid w:val="000E4BE5"/>
    <w:rsid w:val="000E5999"/>
    <w:rsid w:val="000E6130"/>
    <w:rsid w:val="000E6657"/>
    <w:rsid w:val="000E6740"/>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4CE8"/>
    <w:rsid w:val="0010505E"/>
    <w:rsid w:val="001059F7"/>
    <w:rsid w:val="00105FA3"/>
    <w:rsid w:val="001072BE"/>
    <w:rsid w:val="0010779C"/>
    <w:rsid w:val="00107A04"/>
    <w:rsid w:val="00111429"/>
    <w:rsid w:val="00111943"/>
    <w:rsid w:val="0011199A"/>
    <w:rsid w:val="001126FB"/>
    <w:rsid w:val="00112B63"/>
    <w:rsid w:val="00112EE8"/>
    <w:rsid w:val="0011320C"/>
    <w:rsid w:val="0011344C"/>
    <w:rsid w:val="00113B07"/>
    <w:rsid w:val="00113C79"/>
    <w:rsid w:val="00113EAE"/>
    <w:rsid w:val="00113FD3"/>
    <w:rsid w:val="00114071"/>
    <w:rsid w:val="00116A84"/>
    <w:rsid w:val="0011735C"/>
    <w:rsid w:val="0011798C"/>
    <w:rsid w:val="00117DD0"/>
    <w:rsid w:val="00120F58"/>
    <w:rsid w:val="00121867"/>
    <w:rsid w:val="001218BA"/>
    <w:rsid w:val="00121982"/>
    <w:rsid w:val="0012267C"/>
    <w:rsid w:val="001229FD"/>
    <w:rsid w:val="00124338"/>
    <w:rsid w:val="00124345"/>
    <w:rsid w:val="00124FB1"/>
    <w:rsid w:val="00125082"/>
    <w:rsid w:val="0012584E"/>
    <w:rsid w:val="0012639E"/>
    <w:rsid w:val="001266C9"/>
    <w:rsid w:val="00127196"/>
    <w:rsid w:val="001275FB"/>
    <w:rsid w:val="00127F38"/>
    <w:rsid w:val="0013010B"/>
    <w:rsid w:val="00130584"/>
    <w:rsid w:val="0013140B"/>
    <w:rsid w:val="00131BA4"/>
    <w:rsid w:val="001329A7"/>
    <w:rsid w:val="0013353A"/>
    <w:rsid w:val="00134825"/>
    <w:rsid w:val="0013485F"/>
    <w:rsid w:val="00134ECE"/>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2B35"/>
    <w:rsid w:val="00143338"/>
    <w:rsid w:val="00143940"/>
    <w:rsid w:val="0014414A"/>
    <w:rsid w:val="00145B8E"/>
    <w:rsid w:val="00146BC9"/>
    <w:rsid w:val="00147A63"/>
    <w:rsid w:val="00147A8C"/>
    <w:rsid w:val="00147A9F"/>
    <w:rsid w:val="0015079A"/>
    <w:rsid w:val="00150E77"/>
    <w:rsid w:val="0015101C"/>
    <w:rsid w:val="0015376E"/>
    <w:rsid w:val="001538C5"/>
    <w:rsid w:val="00153D1C"/>
    <w:rsid w:val="00154487"/>
    <w:rsid w:val="0015529C"/>
    <w:rsid w:val="00156148"/>
    <w:rsid w:val="0015663E"/>
    <w:rsid w:val="00156AC9"/>
    <w:rsid w:val="001578F5"/>
    <w:rsid w:val="001607EC"/>
    <w:rsid w:val="001609D9"/>
    <w:rsid w:val="00160A4A"/>
    <w:rsid w:val="0016240C"/>
    <w:rsid w:val="001640AF"/>
    <w:rsid w:val="00164443"/>
    <w:rsid w:val="001647BD"/>
    <w:rsid w:val="00165113"/>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789"/>
    <w:rsid w:val="00182CBF"/>
    <w:rsid w:val="00182E25"/>
    <w:rsid w:val="001849BD"/>
    <w:rsid w:val="001853B6"/>
    <w:rsid w:val="00185454"/>
    <w:rsid w:val="00185997"/>
    <w:rsid w:val="00185BC4"/>
    <w:rsid w:val="001865A6"/>
    <w:rsid w:val="0019130D"/>
    <w:rsid w:val="00191B87"/>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1ED8"/>
    <w:rsid w:val="001C24BC"/>
    <w:rsid w:val="001C305A"/>
    <w:rsid w:val="001C37BD"/>
    <w:rsid w:val="001C4442"/>
    <w:rsid w:val="001C45C1"/>
    <w:rsid w:val="001C468D"/>
    <w:rsid w:val="001C4F12"/>
    <w:rsid w:val="001C545C"/>
    <w:rsid w:val="001C635E"/>
    <w:rsid w:val="001C6757"/>
    <w:rsid w:val="001C7F48"/>
    <w:rsid w:val="001D2623"/>
    <w:rsid w:val="001D37D8"/>
    <w:rsid w:val="001D3D76"/>
    <w:rsid w:val="001D5067"/>
    <w:rsid w:val="001D5752"/>
    <w:rsid w:val="001D612E"/>
    <w:rsid w:val="001D65F8"/>
    <w:rsid w:val="001D67AC"/>
    <w:rsid w:val="001D7492"/>
    <w:rsid w:val="001D7890"/>
    <w:rsid w:val="001E0107"/>
    <w:rsid w:val="001E0D69"/>
    <w:rsid w:val="001E250F"/>
    <w:rsid w:val="001E2BC5"/>
    <w:rsid w:val="001E3801"/>
    <w:rsid w:val="001E3D5A"/>
    <w:rsid w:val="001E4C29"/>
    <w:rsid w:val="001E5701"/>
    <w:rsid w:val="001E5B15"/>
    <w:rsid w:val="001E61DF"/>
    <w:rsid w:val="001E76C7"/>
    <w:rsid w:val="001E7E24"/>
    <w:rsid w:val="001F04C1"/>
    <w:rsid w:val="001F103F"/>
    <w:rsid w:val="001F1D6C"/>
    <w:rsid w:val="001F1DB6"/>
    <w:rsid w:val="001F1FB1"/>
    <w:rsid w:val="001F2168"/>
    <w:rsid w:val="001F2E11"/>
    <w:rsid w:val="001F2EB6"/>
    <w:rsid w:val="001F3174"/>
    <w:rsid w:val="001F5180"/>
    <w:rsid w:val="001F573E"/>
    <w:rsid w:val="001F5ED0"/>
    <w:rsid w:val="001F62B2"/>
    <w:rsid w:val="001F6551"/>
    <w:rsid w:val="001F6777"/>
    <w:rsid w:val="001F6AF1"/>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494"/>
    <w:rsid w:val="0020796D"/>
    <w:rsid w:val="00207CC3"/>
    <w:rsid w:val="00207E02"/>
    <w:rsid w:val="00207E40"/>
    <w:rsid w:val="00207FAC"/>
    <w:rsid w:val="00210068"/>
    <w:rsid w:val="002101DC"/>
    <w:rsid w:val="00210594"/>
    <w:rsid w:val="00210870"/>
    <w:rsid w:val="00212C25"/>
    <w:rsid w:val="002135C6"/>
    <w:rsid w:val="002140C5"/>
    <w:rsid w:val="00214D4B"/>
    <w:rsid w:val="00215448"/>
    <w:rsid w:val="00215B09"/>
    <w:rsid w:val="00215FB5"/>
    <w:rsid w:val="002163DC"/>
    <w:rsid w:val="00216A9C"/>
    <w:rsid w:val="00216ADB"/>
    <w:rsid w:val="00217893"/>
    <w:rsid w:val="00220588"/>
    <w:rsid w:val="00220A2C"/>
    <w:rsid w:val="00220B88"/>
    <w:rsid w:val="002211A8"/>
    <w:rsid w:val="00221235"/>
    <w:rsid w:val="002215BE"/>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6EA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56F4D"/>
    <w:rsid w:val="002601F1"/>
    <w:rsid w:val="002603C7"/>
    <w:rsid w:val="002609DE"/>
    <w:rsid w:val="002616A9"/>
    <w:rsid w:val="002617A4"/>
    <w:rsid w:val="002620D1"/>
    <w:rsid w:val="00262386"/>
    <w:rsid w:val="00262D3D"/>
    <w:rsid w:val="00263B34"/>
    <w:rsid w:val="00263E7F"/>
    <w:rsid w:val="0026424A"/>
    <w:rsid w:val="00264B13"/>
    <w:rsid w:val="00264EBF"/>
    <w:rsid w:val="002658C5"/>
    <w:rsid w:val="0026649F"/>
    <w:rsid w:val="00267262"/>
    <w:rsid w:val="0026742C"/>
    <w:rsid w:val="00267751"/>
    <w:rsid w:val="00267E9A"/>
    <w:rsid w:val="00270113"/>
    <w:rsid w:val="002707A9"/>
    <w:rsid w:val="0027112F"/>
    <w:rsid w:val="00271411"/>
    <w:rsid w:val="002716D8"/>
    <w:rsid w:val="0027236E"/>
    <w:rsid w:val="00272857"/>
    <w:rsid w:val="0027399D"/>
    <w:rsid w:val="00273F59"/>
    <w:rsid w:val="00274C8A"/>
    <w:rsid w:val="00274E50"/>
    <w:rsid w:val="0027575B"/>
    <w:rsid w:val="00275B72"/>
    <w:rsid w:val="00276961"/>
    <w:rsid w:val="00277535"/>
    <w:rsid w:val="002779A1"/>
    <w:rsid w:val="00280265"/>
    <w:rsid w:val="002809D5"/>
    <w:rsid w:val="00280AF0"/>
    <w:rsid w:val="00281309"/>
    <w:rsid w:val="00281735"/>
    <w:rsid w:val="002827A2"/>
    <w:rsid w:val="00282C67"/>
    <w:rsid w:val="00283038"/>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2EC9"/>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BF1"/>
    <w:rsid w:val="002B3F04"/>
    <w:rsid w:val="002B42DA"/>
    <w:rsid w:val="002B49CA"/>
    <w:rsid w:val="002B4CD3"/>
    <w:rsid w:val="002B4DFD"/>
    <w:rsid w:val="002B6251"/>
    <w:rsid w:val="002B6B9E"/>
    <w:rsid w:val="002B6FF7"/>
    <w:rsid w:val="002C0FF6"/>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C6C14"/>
    <w:rsid w:val="002D07D0"/>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1E2"/>
    <w:rsid w:val="002E348F"/>
    <w:rsid w:val="002E3C32"/>
    <w:rsid w:val="002E3F45"/>
    <w:rsid w:val="002E4A5A"/>
    <w:rsid w:val="002E507A"/>
    <w:rsid w:val="002E5EA9"/>
    <w:rsid w:val="002E6BB6"/>
    <w:rsid w:val="002F05C1"/>
    <w:rsid w:val="002F0663"/>
    <w:rsid w:val="002F0FBA"/>
    <w:rsid w:val="002F12E7"/>
    <w:rsid w:val="002F148F"/>
    <w:rsid w:val="002F1998"/>
    <w:rsid w:val="002F19E8"/>
    <w:rsid w:val="002F1CD9"/>
    <w:rsid w:val="002F2373"/>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5EC7"/>
    <w:rsid w:val="00306499"/>
    <w:rsid w:val="00306737"/>
    <w:rsid w:val="00306968"/>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6B17"/>
    <w:rsid w:val="00317AC3"/>
    <w:rsid w:val="00320115"/>
    <w:rsid w:val="00321802"/>
    <w:rsid w:val="00321A79"/>
    <w:rsid w:val="00321B1F"/>
    <w:rsid w:val="0032266C"/>
    <w:rsid w:val="003232C3"/>
    <w:rsid w:val="00323752"/>
    <w:rsid w:val="00324073"/>
    <w:rsid w:val="003241B0"/>
    <w:rsid w:val="003241B4"/>
    <w:rsid w:val="0032494C"/>
    <w:rsid w:val="00325243"/>
    <w:rsid w:val="00325A84"/>
    <w:rsid w:val="00325BB7"/>
    <w:rsid w:val="00325D58"/>
    <w:rsid w:val="00326357"/>
    <w:rsid w:val="00326CB7"/>
    <w:rsid w:val="00326F19"/>
    <w:rsid w:val="00326F9E"/>
    <w:rsid w:val="0032791F"/>
    <w:rsid w:val="00327B41"/>
    <w:rsid w:val="003300F2"/>
    <w:rsid w:val="00331673"/>
    <w:rsid w:val="00331DF2"/>
    <w:rsid w:val="00331ED1"/>
    <w:rsid w:val="003328D9"/>
    <w:rsid w:val="00333BE5"/>
    <w:rsid w:val="00333BFA"/>
    <w:rsid w:val="00334C31"/>
    <w:rsid w:val="00334D33"/>
    <w:rsid w:val="00334EB8"/>
    <w:rsid w:val="00335A01"/>
    <w:rsid w:val="00335DA5"/>
    <w:rsid w:val="0033659C"/>
    <w:rsid w:val="00336722"/>
    <w:rsid w:val="003372C5"/>
    <w:rsid w:val="003406FD"/>
    <w:rsid w:val="00340F7A"/>
    <w:rsid w:val="00341929"/>
    <w:rsid w:val="00341D9A"/>
    <w:rsid w:val="00341E63"/>
    <w:rsid w:val="00343586"/>
    <w:rsid w:val="003436A3"/>
    <w:rsid w:val="00343AFE"/>
    <w:rsid w:val="00343C7B"/>
    <w:rsid w:val="0034460F"/>
    <w:rsid w:val="00345141"/>
    <w:rsid w:val="003451F8"/>
    <w:rsid w:val="003453C2"/>
    <w:rsid w:val="00346410"/>
    <w:rsid w:val="00350286"/>
    <w:rsid w:val="0035041E"/>
    <w:rsid w:val="003504B7"/>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6D79"/>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52"/>
    <w:rsid w:val="00377C96"/>
    <w:rsid w:val="00377F44"/>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3F59"/>
    <w:rsid w:val="00384F5A"/>
    <w:rsid w:val="00385046"/>
    <w:rsid w:val="00385537"/>
    <w:rsid w:val="00385D49"/>
    <w:rsid w:val="003903FB"/>
    <w:rsid w:val="00391124"/>
    <w:rsid w:val="0039114B"/>
    <w:rsid w:val="0039183A"/>
    <w:rsid w:val="0039299B"/>
    <w:rsid w:val="00393698"/>
    <w:rsid w:val="00394C27"/>
    <w:rsid w:val="00394CA7"/>
    <w:rsid w:val="00396CB4"/>
    <w:rsid w:val="003977D0"/>
    <w:rsid w:val="00397B1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33F"/>
    <w:rsid w:val="003B7634"/>
    <w:rsid w:val="003C018A"/>
    <w:rsid w:val="003C07A3"/>
    <w:rsid w:val="003C126F"/>
    <w:rsid w:val="003C1AB1"/>
    <w:rsid w:val="003C1BFB"/>
    <w:rsid w:val="003C2412"/>
    <w:rsid w:val="003C253D"/>
    <w:rsid w:val="003C269A"/>
    <w:rsid w:val="003C34BF"/>
    <w:rsid w:val="003C4C02"/>
    <w:rsid w:val="003C4C53"/>
    <w:rsid w:val="003C50DB"/>
    <w:rsid w:val="003C5A1E"/>
    <w:rsid w:val="003C5AB4"/>
    <w:rsid w:val="003C5CA2"/>
    <w:rsid w:val="003C6C3A"/>
    <w:rsid w:val="003C6C7B"/>
    <w:rsid w:val="003C7285"/>
    <w:rsid w:val="003C73E9"/>
    <w:rsid w:val="003C7763"/>
    <w:rsid w:val="003C7AFD"/>
    <w:rsid w:val="003C7CF1"/>
    <w:rsid w:val="003C7D57"/>
    <w:rsid w:val="003D0037"/>
    <w:rsid w:val="003D03D9"/>
    <w:rsid w:val="003D11CB"/>
    <w:rsid w:val="003D1383"/>
    <w:rsid w:val="003D3015"/>
    <w:rsid w:val="003D33F6"/>
    <w:rsid w:val="003D3597"/>
    <w:rsid w:val="003D4476"/>
    <w:rsid w:val="003D5A05"/>
    <w:rsid w:val="003D5C57"/>
    <w:rsid w:val="003D5EC9"/>
    <w:rsid w:val="003D6258"/>
    <w:rsid w:val="003D6501"/>
    <w:rsid w:val="003D6BCA"/>
    <w:rsid w:val="003D6DF2"/>
    <w:rsid w:val="003D74E8"/>
    <w:rsid w:val="003E02BB"/>
    <w:rsid w:val="003E0A08"/>
    <w:rsid w:val="003E0AF4"/>
    <w:rsid w:val="003E0FEA"/>
    <w:rsid w:val="003E1160"/>
    <w:rsid w:val="003E1371"/>
    <w:rsid w:val="003E1D80"/>
    <w:rsid w:val="003E23F7"/>
    <w:rsid w:val="003E2796"/>
    <w:rsid w:val="003E3C4F"/>
    <w:rsid w:val="003E436D"/>
    <w:rsid w:val="003E4AC7"/>
    <w:rsid w:val="003E4DB9"/>
    <w:rsid w:val="003E51C1"/>
    <w:rsid w:val="003E713F"/>
    <w:rsid w:val="003F084C"/>
    <w:rsid w:val="003F092C"/>
    <w:rsid w:val="003F0DA7"/>
    <w:rsid w:val="003F139A"/>
    <w:rsid w:val="003F14C3"/>
    <w:rsid w:val="003F1531"/>
    <w:rsid w:val="003F173E"/>
    <w:rsid w:val="003F18FD"/>
    <w:rsid w:val="003F1CE4"/>
    <w:rsid w:val="003F1D78"/>
    <w:rsid w:val="003F1F79"/>
    <w:rsid w:val="003F2587"/>
    <w:rsid w:val="003F25CB"/>
    <w:rsid w:val="003F3AC3"/>
    <w:rsid w:val="003F3C34"/>
    <w:rsid w:val="003F3EFE"/>
    <w:rsid w:val="003F3FC9"/>
    <w:rsid w:val="003F4A83"/>
    <w:rsid w:val="003F5489"/>
    <w:rsid w:val="003F54D8"/>
    <w:rsid w:val="003F5913"/>
    <w:rsid w:val="003F740A"/>
    <w:rsid w:val="003F7FE3"/>
    <w:rsid w:val="00400269"/>
    <w:rsid w:val="00400E38"/>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6F80"/>
    <w:rsid w:val="00407939"/>
    <w:rsid w:val="00407E1E"/>
    <w:rsid w:val="00410936"/>
    <w:rsid w:val="00410A15"/>
    <w:rsid w:val="0041188F"/>
    <w:rsid w:val="00411B94"/>
    <w:rsid w:val="00411BD7"/>
    <w:rsid w:val="0041208A"/>
    <w:rsid w:val="00413D2E"/>
    <w:rsid w:val="00413FA7"/>
    <w:rsid w:val="004147BD"/>
    <w:rsid w:val="004157B6"/>
    <w:rsid w:val="00416310"/>
    <w:rsid w:val="0041685F"/>
    <w:rsid w:val="00416CD6"/>
    <w:rsid w:val="00416D08"/>
    <w:rsid w:val="004170BC"/>
    <w:rsid w:val="00417604"/>
    <w:rsid w:val="00421293"/>
    <w:rsid w:val="00421D7D"/>
    <w:rsid w:val="00424668"/>
    <w:rsid w:val="0042470D"/>
    <w:rsid w:val="00424B94"/>
    <w:rsid w:val="00424C4C"/>
    <w:rsid w:val="004252AF"/>
    <w:rsid w:val="0042578B"/>
    <w:rsid w:val="004257A5"/>
    <w:rsid w:val="00425CFB"/>
    <w:rsid w:val="00426879"/>
    <w:rsid w:val="0042788E"/>
    <w:rsid w:val="00431627"/>
    <w:rsid w:val="00431D62"/>
    <w:rsid w:val="0043252B"/>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15"/>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2D23"/>
    <w:rsid w:val="00453770"/>
    <w:rsid w:val="0045468F"/>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0B3"/>
    <w:rsid w:val="004624F4"/>
    <w:rsid w:val="00462587"/>
    <w:rsid w:val="00463229"/>
    <w:rsid w:val="004635E0"/>
    <w:rsid w:val="00463897"/>
    <w:rsid w:val="004642FA"/>
    <w:rsid w:val="0046472C"/>
    <w:rsid w:val="00465067"/>
    <w:rsid w:val="004658BF"/>
    <w:rsid w:val="00467B1D"/>
    <w:rsid w:val="00467FCB"/>
    <w:rsid w:val="0047047D"/>
    <w:rsid w:val="00470B8D"/>
    <w:rsid w:val="00471043"/>
    <w:rsid w:val="004712B7"/>
    <w:rsid w:val="004713B5"/>
    <w:rsid w:val="00472910"/>
    <w:rsid w:val="00472F7A"/>
    <w:rsid w:val="00472F8C"/>
    <w:rsid w:val="0047399D"/>
    <w:rsid w:val="0047554A"/>
    <w:rsid w:val="00475F9B"/>
    <w:rsid w:val="0047687E"/>
    <w:rsid w:val="00476F8C"/>
    <w:rsid w:val="004777C9"/>
    <w:rsid w:val="0047794B"/>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1922"/>
    <w:rsid w:val="0049538A"/>
    <w:rsid w:val="00495976"/>
    <w:rsid w:val="00495F71"/>
    <w:rsid w:val="00496AE0"/>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5642"/>
    <w:rsid w:val="004A7223"/>
    <w:rsid w:val="004A7485"/>
    <w:rsid w:val="004A7F0E"/>
    <w:rsid w:val="004B0E0C"/>
    <w:rsid w:val="004B15B4"/>
    <w:rsid w:val="004B1B04"/>
    <w:rsid w:val="004B2DE4"/>
    <w:rsid w:val="004B3551"/>
    <w:rsid w:val="004B3839"/>
    <w:rsid w:val="004B42DF"/>
    <w:rsid w:val="004B4807"/>
    <w:rsid w:val="004B5982"/>
    <w:rsid w:val="004B6165"/>
    <w:rsid w:val="004B685B"/>
    <w:rsid w:val="004B6BCA"/>
    <w:rsid w:val="004B6FBD"/>
    <w:rsid w:val="004B7455"/>
    <w:rsid w:val="004B7E66"/>
    <w:rsid w:val="004B7FBC"/>
    <w:rsid w:val="004C076A"/>
    <w:rsid w:val="004C0B12"/>
    <w:rsid w:val="004C1141"/>
    <w:rsid w:val="004C11AA"/>
    <w:rsid w:val="004C29F1"/>
    <w:rsid w:val="004C30A3"/>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0C49"/>
    <w:rsid w:val="004D1010"/>
    <w:rsid w:val="004D22FD"/>
    <w:rsid w:val="004D248A"/>
    <w:rsid w:val="004D3BE3"/>
    <w:rsid w:val="004D459D"/>
    <w:rsid w:val="004D4C7B"/>
    <w:rsid w:val="004D6A07"/>
    <w:rsid w:val="004D7B52"/>
    <w:rsid w:val="004D7DFA"/>
    <w:rsid w:val="004E05A2"/>
    <w:rsid w:val="004E06BB"/>
    <w:rsid w:val="004E07B2"/>
    <w:rsid w:val="004E0F09"/>
    <w:rsid w:val="004E1135"/>
    <w:rsid w:val="004E13EA"/>
    <w:rsid w:val="004E18DB"/>
    <w:rsid w:val="004E1E30"/>
    <w:rsid w:val="004E1FB0"/>
    <w:rsid w:val="004E2034"/>
    <w:rsid w:val="004E2171"/>
    <w:rsid w:val="004E2550"/>
    <w:rsid w:val="004E3243"/>
    <w:rsid w:val="004E4023"/>
    <w:rsid w:val="004E442B"/>
    <w:rsid w:val="004E4612"/>
    <w:rsid w:val="004E47F9"/>
    <w:rsid w:val="004E4DB4"/>
    <w:rsid w:val="004E5340"/>
    <w:rsid w:val="004E5450"/>
    <w:rsid w:val="004E63B6"/>
    <w:rsid w:val="004E6AD3"/>
    <w:rsid w:val="004E6F7E"/>
    <w:rsid w:val="004E71CB"/>
    <w:rsid w:val="004E776B"/>
    <w:rsid w:val="004E7D39"/>
    <w:rsid w:val="004F0107"/>
    <w:rsid w:val="004F0C1D"/>
    <w:rsid w:val="004F1077"/>
    <w:rsid w:val="004F1366"/>
    <w:rsid w:val="004F1635"/>
    <w:rsid w:val="004F1982"/>
    <w:rsid w:val="004F1E4F"/>
    <w:rsid w:val="004F2649"/>
    <w:rsid w:val="004F30E1"/>
    <w:rsid w:val="004F33F0"/>
    <w:rsid w:val="004F4D51"/>
    <w:rsid w:val="004F50BE"/>
    <w:rsid w:val="004F6FEF"/>
    <w:rsid w:val="004F7943"/>
    <w:rsid w:val="005002B8"/>
    <w:rsid w:val="005004B1"/>
    <w:rsid w:val="00500818"/>
    <w:rsid w:val="00501200"/>
    <w:rsid w:val="00501215"/>
    <w:rsid w:val="005020EF"/>
    <w:rsid w:val="0050218B"/>
    <w:rsid w:val="0050224F"/>
    <w:rsid w:val="00502F14"/>
    <w:rsid w:val="005032DE"/>
    <w:rsid w:val="005035B0"/>
    <w:rsid w:val="00503BD5"/>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85F"/>
    <w:rsid w:val="00512B1D"/>
    <w:rsid w:val="00512C9F"/>
    <w:rsid w:val="00512D6B"/>
    <w:rsid w:val="00512E53"/>
    <w:rsid w:val="0051329C"/>
    <w:rsid w:val="00513D2A"/>
    <w:rsid w:val="0051416C"/>
    <w:rsid w:val="005147C7"/>
    <w:rsid w:val="0051508F"/>
    <w:rsid w:val="00515C55"/>
    <w:rsid w:val="00515CBD"/>
    <w:rsid w:val="00515ED0"/>
    <w:rsid w:val="0051611C"/>
    <w:rsid w:val="00517242"/>
    <w:rsid w:val="00517A42"/>
    <w:rsid w:val="005209A8"/>
    <w:rsid w:val="005212AF"/>
    <w:rsid w:val="00522200"/>
    <w:rsid w:val="0052242A"/>
    <w:rsid w:val="00522482"/>
    <w:rsid w:val="00522C57"/>
    <w:rsid w:val="005233E1"/>
    <w:rsid w:val="00523DED"/>
    <w:rsid w:val="0052470F"/>
    <w:rsid w:val="00524AB3"/>
    <w:rsid w:val="00525A62"/>
    <w:rsid w:val="00525B54"/>
    <w:rsid w:val="00525FD6"/>
    <w:rsid w:val="005260FE"/>
    <w:rsid w:val="005265F8"/>
    <w:rsid w:val="005269B3"/>
    <w:rsid w:val="00526D2D"/>
    <w:rsid w:val="005270D2"/>
    <w:rsid w:val="005273B1"/>
    <w:rsid w:val="00530103"/>
    <w:rsid w:val="00530629"/>
    <w:rsid w:val="00530BB3"/>
    <w:rsid w:val="00530FFF"/>
    <w:rsid w:val="005315A7"/>
    <w:rsid w:val="005321FB"/>
    <w:rsid w:val="0053254A"/>
    <w:rsid w:val="00533070"/>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2E3C"/>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563"/>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3D9"/>
    <w:rsid w:val="005717E5"/>
    <w:rsid w:val="005717E7"/>
    <w:rsid w:val="0057188A"/>
    <w:rsid w:val="00571EE0"/>
    <w:rsid w:val="00572AF3"/>
    <w:rsid w:val="00574529"/>
    <w:rsid w:val="005753B6"/>
    <w:rsid w:val="005755C4"/>
    <w:rsid w:val="005757C6"/>
    <w:rsid w:val="00575DFE"/>
    <w:rsid w:val="005769FF"/>
    <w:rsid w:val="00576C38"/>
    <w:rsid w:val="0057745D"/>
    <w:rsid w:val="00577925"/>
    <w:rsid w:val="00577A72"/>
    <w:rsid w:val="005806D2"/>
    <w:rsid w:val="0058179A"/>
    <w:rsid w:val="00581D4A"/>
    <w:rsid w:val="00582CE9"/>
    <w:rsid w:val="00583195"/>
    <w:rsid w:val="0058377F"/>
    <w:rsid w:val="00583982"/>
    <w:rsid w:val="00583B84"/>
    <w:rsid w:val="00584DCA"/>
    <w:rsid w:val="0058525D"/>
    <w:rsid w:val="00585C84"/>
    <w:rsid w:val="005872C9"/>
    <w:rsid w:val="00587BAC"/>
    <w:rsid w:val="00590030"/>
    <w:rsid w:val="00590232"/>
    <w:rsid w:val="00591CD2"/>
    <w:rsid w:val="00593111"/>
    <w:rsid w:val="00593816"/>
    <w:rsid w:val="00593A2E"/>
    <w:rsid w:val="00593D67"/>
    <w:rsid w:val="00593F3E"/>
    <w:rsid w:val="00594C1B"/>
    <w:rsid w:val="00594FA6"/>
    <w:rsid w:val="0059515E"/>
    <w:rsid w:val="00595F1A"/>
    <w:rsid w:val="00595F8E"/>
    <w:rsid w:val="00596895"/>
    <w:rsid w:val="00596BDA"/>
    <w:rsid w:val="00596C27"/>
    <w:rsid w:val="00597743"/>
    <w:rsid w:val="00597972"/>
    <w:rsid w:val="005A0791"/>
    <w:rsid w:val="005A07D8"/>
    <w:rsid w:val="005A1097"/>
    <w:rsid w:val="005A2AC1"/>
    <w:rsid w:val="005A2B07"/>
    <w:rsid w:val="005A74E8"/>
    <w:rsid w:val="005A7FA7"/>
    <w:rsid w:val="005B0749"/>
    <w:rsid w:val="005B19E4"/>
    <w:rsid w:val="005B1A02"/>
    <w:rsid w:val="005B1D8D"/>
    <w:rsid w:val="005B1DE2"/>
    <w:rsid w:val="005B24C3"/>
    <w:rsid w:val="005B2A1D"/>
    <w:rsid w:val="005B2C82"/>
    <w:rsid w:val="005B2D9B"/>
    <w:rsid w:val="005B2FD0"/>
    <w:rsid w:val="005B34A6"/>
    <w:rsid w:val="005B383F"/>
    <w:rsid w:val="005B44C2"/>
    <w:rsid w:val="005B46C1"/>
    <w:rsid w:val="005B484F"/>
    <w:rsid w:val="005B4C7A"/>
    <w:rsid w:val="005B537C"/>
    <w:rsid w:val="005B5793"/>
    <w:rsid w:val="005B5ED5"/>
    <w:rsid w:val="005C0258"/>
    <w:rsid w:val="005C0B37"/>
    <w:rsid w:val="005C17C2"/>
    <w:rsid w:val="005C1E12"/>
    <w:rsid w:val="005C3F18"/>
    <w:rsid w:val="005C3F1F"/>
    <w:rsid w:val="005C45F3"/>
    <w:rsid w:val="005C5BD5"/>
    <w:rsid w:val="005C6C2A"/>
    <w:rsid w:val="005C6D8F"/>
    <w:rsid w:val="005D01D7"/>
    <w:rsid w:val="005D08AD"/>
    <w:rsid w:val="005D0CD2"/>
    <w:rsid w:val="005D1415"/>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D7DF2"/>
    <w:rsid w:val="005E07FD"/>
    <w:rsid w:val="005E0D10"/>
    <w:rsid w:val="005E1041"/>
    <w:rsid w:val="005E25A4"/>
    <w:rsid w:val="005E2611"/>
    <w:rsid w:val="005E2700"/>
    <w:rsid w:val="005E29E3"/>
    <w:rsid w:val="005E2E46"/>
    <w:rsid w:val="005E36FB"/>
    <w:rsid w:val="005E3B81"/>
    <w:rsid w:val="005E4667"/>
    <w:rsid w:val="005E4C0E"/>
    <w:rsid w:val="005E5C65"/>
    <w:rsid w:val="005E5FE0"/>
    <w:rsid w:val="005E6C99"/>
    <w:rsid w:val="005E7CCF"/>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4B2"/>
    <w:rsid w:val="005F4815"/>
    <w:rsid w:val="005F5849"/>
    <w:rsid w:val="005F5EF4"/>
    <w:rsid w:val="005F5F2C"/>
    <w:rsid w:val="005F60EC"/>
    <w:rsid w:val="005F68D4"/>
    <w:rsid w:val="005F6991"/>
    <w:rsid w:val="005F70E4"/>
    <w:rsid w:val="005F7C4E"/>
    <w:rsid w:val="005F7EBF"/>
    <w:rsid w:val="006015A1"/>
    <w:rsid w:val="006015E1"/>
    <w:rsid w:val="00601B91"/>
    <w:rsid w:val="00601DD0"/>
    <w:rsid w:val="0060200D"/>
    <w:rsid w:val="00603E31"/>
    <w:rsid w:val="006041B7"/>
    <w:rsid w:val="0060451D"/>
    <w:rsid w:val="00604A64"/>
    <w:rsid w:val="00605629"/>
    <w:rsid w:val="00605D03"/>
    <w:rsid w:val="00605EF4"/>
    <w:rsid w:val="006069B2"/>
    <w:rsid w:val="00606FD4"/>
    <w:rsid w:val="00607C46"/>
    <w:rsid w:val="006102F3"/>
    <w:rsid w:val="0061093E"/>
    <w:rsid w:val="006119DC"/>
    <w:rsid w:val="00612434"/>
    <w:rsid w:val="00612CE6"/>
    <w:rsid w:val="00612EDD"/>
    <w:rsid w:val="00612FBA"/>
    <w:rsid w:val="00614A7B"/>
    <w:rsid w:val="006158E4"/>
    <w:rsid w:val="006158FB"/>
    <w:rsid w:val="006159CA"/>
    <w:rsid w:val="00615C08"/>
    <w:rsid w:val="0061733E"/>
    <w:rsid w:val="0061741C"/>
    <w:rsid w:val="00617DA4"/>
    <w:rsid w:val="006207BC"/>
    <w:rsid w:val="00621335"/>
    <w:rsid w:val="0062150E"/>
    <w:rsid w:val="00623F37"/>
    <w:rsid w:val="00623F56"/>
    <w:rsid w:val="006240CA"/>
    <w:rsid w:val="006242E9"/>
    <w:rsid w:val="006250F6"/>
    <w:rsid w:val="006258F1"/>
    <w:rsid w:val="00626341"/>
    <w:rsid w:val="00626BBC"/>
    <w:rsid w:val="00626E98"/>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309"/>
    <w:rsid w:val="0063557A"/>
    <w:rsid w:val="00636208"/>
    <w:rsid w:val="00640399"/>
    <w:rsid w:val="006403BD"/>
    <w:rsid w:val="00640DBD"/>
    <w:rsid w:val="0064169B"/>
    <w:rsid w:val="006423DE"/>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55727"/>
    <w:rsid w:val="00660F6D"/>
    <w:rsid w:val="0066179A"/>
    <w:rsid w:val="00661860"/>
    <w:rsid w:val="00662606"/>
    <w:rsid w:val="00662701"/>
    <w:rsid w:val="0066271C"/>
    <w:rsid w:val="00663099"/>
    <w:rsid w:val="00664184"/>
    <w:rsid w:val="00664C39"/>
    <w:rsid w:val="0066500F"/>
    <w:rsid w:val="00665508"/>
    <w:rsid w:val="00665D82"/>
    <w:rsid w:val="00665D8D"/>
    <w:rsid w:val="00670121"/>
    <w:rsid w:val="00670373"/>
    <w:rsid w:val="006715F4"/>
    <w:rsid w:val="00671B2B"/>
    <w:rsid w:val="00671C3E"/>
    <w:rsid w:val="00671C79"/>
    <w:rsid w:val="00671DB5"/>
    <w:rsid w:val="0067281B"/>
    <w:rsid w:val="0067282A"/>
    <w:rsid w:val="00673538"/>
    <w:rsid w:val="00675AFC"/>
    <w:rsid w:val="00676607"/>
    <w:rsid w:val="006773B6"/>
    <w:rsid w:val="00677922"/>
    <w:rsid w:val="00677B3F"/>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1D55"/>
    <w:rsid w:val="00692F9F"/>
    <w:rsid w:val="006932C2"/>
    <w:rsid w:val="00693481"/>
    <w:rsid w:val="00693BF3"/>
    <w:rsid w:val="00693D4F"/>
    <w:rsid w:val="00693DAD"/>
    <w:rsid w:val="006946EE"/>
    <w:rsid w:val="00694911"/>
    <w:rsid w:val="00696781"/>
    <w:rsid w:val="006967C9"/>
    <w:rsid w:val="00696EED"/>
    <w:rsid w:val="006974CE"/>
    <w:rsid w:val="00697A03"/>
    <w:rsid w:val="00697FA2"/>
    <w:rsid w:val="00697FF3"/>
    <w:rsid w:val="006A13BA"/>
    <w:rsid w:val="006A1616"/>
    <w:rsid w:val="006A2327"/>
    <w:rsid w:val="006A2889"/>
    <w:rsid w:val="006A3033"/>
    <w:rsid w:val="006A4AF7"/>
    <w:rsid w:val="006A58FD"/>
    <w:rsid w:val="006A6750"/>
    <w:rsid w:val="006A675A"/>
    <w:rsid w:val="006A7476"/>
    <w:rsid w:val="006A7BCE"/>
    <w:rsid w:val="006A7D03"/>
    <w:rsid w:val="006B019A"/>
    <w:rsid w:val="006B0411"/>
    <w:rsid w:val="006B257C"/>
    <w:rsid w:val="006B2EE7"/>
    <w:rsid w:val="006B30B8"/>
    <w:rsid w:val="006B35FA"/>
    <w:rsid w:val="006B3B0C"/>
    <w:rsid w:val="006B3FBF"/>
    <w:rsid w:val="006B4773"/>
    <w:rsid w:val="006B4B0E"/>
    <w:rsid w:val="006B5492"/>
    <w:rsid w:val="006B5692"/>
    <w:rsid w:val="006B56F2"/>
    <w:rsid w:val="006B5A2F"/>
    <w:rsid w:val="006B6E54"/>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6FDF"/>
    <w:rsid w:val="006C7941"/>
    <w:rsid w:val="006D0D4C"/>
    <w:rsid w:val="006D224F"/>
    <w:rsid w:val="006D2363"/>
    <w:rsid w:val="006D2B40"/>
    <w:rsid w:val="006D2B68"/>
    <w:rsid w:val="006D3202"/>
    <w:rsid w:val="006D3C8B"/>
    <w:rsid w:val="006D463E"/>
    <w:rsid w:val="006D5E06"/>
    <w:rsid w:val="006D65C1"/>
    <w:rsid w:val="006D6694"/>
    <w:rsid w:val="006D675E"/>
    <w:rsid w:val="006D7059"/>
    <w:rsid w:val="006D7D9D"/>
    <w:rsid w:val="006E04DD"/>
    <w:rsid w:val="006E0DEA"/>
    <w:rsid w:val="006E1496"/>
    <w:rsid w:val="006E1CFB"/>
    <w:rsid w:val="006E202E"/>
    <w:rsid w:val="006E28D7"/>
    <w:rsid w:val="006E2957"/>
    <w:rsid w:val="006E2F05"/>
    <w:rsid w:val="006E5188"/>
    <w:rsid w:val="006E533D"/>
    <w:rsid w:val="006E5D8A"/>
    <w:rsid w:val="006E6883"/>
    <w:rsid w:val="006E75C7"/>
    <w:rsid w:val="006E7679"/>
    <w:rsid w:val="006F2478"/>
    <w:rsid w:val="006F2F71"/>
    <w:rsid w:val="006F3491"/>
    <w:rsid w:val="006F4380"/>
    <w:rsid w:val="006F5B33"/>
    <w:rsid w:val="006F631C"/>
    <w:rsid w:val="006F6DAA"/>
    <w:rsid w:val="006F7115"/>
    <w:rsid w:val="00701093"/>
    <w:rsid w:val="00701577"/>
    <w:rsid w:val="007022FB"/>
    <w:rsid w:val="0070256E"/>
    <w:rsid w:val="00702FDC"/>
    <w:rsid w:val="00703132"/>
    <w:rsid w:val="00703430"/>
    <w:rsid w:val="0070349D"/>
    <w:rsid w:val="00703E83"/>
    <w:rsid w:val="00704310"/>
    <w:rsid w:val="00704831"/>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6FEA"/>
    <w:rsid w:val="007270DC"/>
    <w:rsid w:val="00727CEA"/>
    <w:rsid w:val="0073048C"/>
    <w:rsid w:val="007317B5"/>
    <w:rsid w:val="0073210C"/>
    <w:rsid w:val="007321DE"/>
    <w:rsid w:val="0073238A"/>
    <w:rsid w:val="00733758"/>
    <w:rsid w:val="00734737"/>
    <w:rsid w:val="007349E0"/>
    <w:rsid w:val="00734BBA"/>
    <w:rsid w:val="00735C77"/>
    <w:rsid w:val="00735E40"/>
    <w:rsid w:val="0073602A"/>
    <w:rsid w:val="007362BE"/>
    <w:rsid w:val="0073676A"/>
    <w:rsid w:val="007367F6"/>
    <w:rsid w:val="00736EA4"/>
    <w:rsid w:val="0073711D"/>
    <w:rsid w:val="0073778F"/>
    <w:rsid w:val="007422EF"/>
    <w:rsid w:val="00742B71"/>
    <w:rsid w:val="00742F8F"/>
    <w:rsid w:val="00743205"/>
    <w:rsid w:val="0074401D"/>
    <w:rsid w:val="0074429A"/>
    <w:rsid w:val="007446FF"/>
    <w:rsid w:val="007449CC"/>
    <w:rsid w:val="007449F5"/>
    <w:rsid w:val="00744D22"/>
    <w:rsid w:val="00745110"/>
    <w:rsid w:val="007455D2"/>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6B1"/>
    <w:rsid w:val="00755ABF"/>
    <w:rsid w:val="00755F3B"/>
    <w:rsid w:val="007560A1"/>
    <w:rsid w:val="00756298"/>
    <w:rsid w:val="007566CB"/>
    <w:rsid w:val="00757947"/>
    <w:rsid w:val="00757968"/>
    <w:rsid w:val="007620BE"/>
    <w:rsid w:val="0076284D"/>
    <w:rsid w:val="0076295E"/>
    <w:rsid w:val="00762B52"/>
    <w:rsid w:val="007630E3"/>
    <w:rsid w:val="00764C3A"/>
    <w:rsid w:val="00764CFF"/>
    <w:rsid w:val="00764FD6"/>
    <w:rsid w:val="007654C6"/>
    <w:rsid w:val="00766211"/>
    <w:rsid w:val="00767410"/>
    <w:rsid w:val="00771EC8"/>
    <w:rsid w:val="007720C2"/>
    <w:rsid w:val="00772BF2"/>
    <w:rsid w:val="007731F0"/>
    <w:rsid w:val="007740AD"/>
    <w:rsid w:val="00774AA5"/>
    <w:rsid w:val="0077554C"/>
    <w:rsid w:val="00775B59"/>
    <w:rsid w:val="00775C57"/>
    <w:rsid w:val="00775FC3"/>
    <w:rsid w:val="00776384"/>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685"/>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4315"/>
    <w:rsid w:val="007D551A"/>
    <w:rsid w:val="007D5985"/>
    <w:rsid w:val="007D5C61"/>
    <w:rsid w:val="007D60F9"/>
    <w:rsid w:val="007D64BF"/>
    <w:rsid w:val="007D6857"/>
    <w:rsid w:val="007D6D19"/>
    <w:rsid w:val="007D7060"/>
    <w:rsid w:val="007D7326"/>
    <w:rsid w:val="007D7364"/>
    <w:rsid w:val="007D7BC5"/>
    <w:rsid w:val="007E05CD"/>
    <w:rsid w:val="007E0B96"/>
    <w:rsid w:val="007E1003"/>
    <w:rsid w:val="007E1893"/>
    <w:rsid w:val="007E2625"/>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5A5"/>
    <w:rsid w:val="007F366E"/>
    <w:rsid w:val="007F47E7"/>
    <w:rsid w:val="007F4F75"/>
    <w:rsid w:val="007F6402"/>
    <w:rsid w:val="007F6C4A"/>
    <w:rsid w:val="007F6C5E"/>
    <w:rsid w:val="007F70F3"/>
    <w:rsid w:val="0080079C"/>
    <w:rsid w:val="0080269D"/>
    <w:rsid w:val="008040CB"/>
    <w:rsid w:val="008043C9"/>
    <w:rsid w:val="00804CCD"/>
    <w:rsid w:val="00805D63"/>
    <w:rsid w:val="00806044"/>
    <w:rsid w:val="00806116"/>
    <w:rsid w:val="00806360"/>
    <w:rsid w:val="00807B75"/>
    <w:rsid w:val="00810237"/>
    <w:rsid w:val="00810AF3"/>
    <w:rsid w:val="00813105"/>
    <w:rsid w:val="00813E21"/>
    <w:rsid w:val="0081425E"/>
    <w:rsid w:val="008142E7"/>
    <w:rsid w:val="00814F72"/>
    <w:rsid w:val="008150F0"/>
    <w:rsid w:val="0081563E"/>
    <w:rsid w:val="0081736E"/>
    <w:rsid w:val="008176D9"/>
    <w:rsid w:val="00817D5A"/>
    <w:rsid w:val="00820C7E"/>
    <w:rsid w:val="00821BB1"/>
    <w:rsid w:val="00822FE2"/>
    <w:rsid w:val="00823BF2"/>
    <w:rsid w:val="008241DB"/>
    <w:rsid w:val="0082502F"/>
    <w:rsid w:val="008253EC"/>
    <w:rsid w:val="0082571E"/>
    <w:rsid w:val="00825FEE"/>
    <w:rsid w:val="0082692A"/>
    <w:rsid w:val="00826A7E"/>
    <w:rsid w:val="008272CE"/>
    <w:rsid w:val="00827AF2"/>
    <w:rsid w:val="008305F0"/>
    <w:rsid w:val="00830CAF"/>
    <w:rsid w:val="00830D3F"/>
    <w:rsid w:val="00831650"/>
    <w:rsid w:val="008316AC"/>
    <w:rsid w:val="00831AA1"/>
    <w:rsid w:val="008320EC"/>
    <w:rsid w:val="0083270B"/>
    <w:rsid w:val="0083310A"/>
    <w:rsid w:val="008335C6"/>
    <w:rsid w:val="00833AB8"/>
    <w:rsid w:val="00834CBF"/>
    <w:rsid w:val="00835360"/>
    <w:rsid w:val="00835378"/>
    <w:rsid w:val="008358C9"/>
    <w:rsid w:val="00836AC1"/>
    <w:rsid w:val="00837056"/>
    <w:rsid w:val="008409D4"/>
    <w:rsid w:val="00840BEE"/>
    <w:rsid w:val="0084131B"/>
    <w:rsid w:val="0084174D"/>
    <w:rsid w:val="008417FF"/>
    <w:rsid w:val="00841A95"/>
    <w:rsid w:val="00841D69"/>
    <w:rsid w:val="00841F69"/>
    <w:rsid w:val="008429BA"/>
    <w:rsid w:val="0084505E"/>
    <w:rsid w:val="00845AD5"/>
    <w:rsid w:val="00846788"/>
    <w:rsid w:val="008475C6"/>
    <w:rsid w:val="00847CEA"/>
    <w:rsid w:val="008505E9"/>
    <w:rsid w:val="00851498"/>
    <w:rsid w:val="00851585"/>
    <w:rsid w:val="00851768"/>
    <w:rsid w:val="008517B7"/>
    <w:rsid w:val="00852F58"/>
    <w:rsid w:val="0085364E"/>
    <w:rsid w:val="00853DD0"/>
    <w:rsid w:val="008563C3"/>
    <w:rsid w:val="0085681A"/>
    <w:rsid w:val="00856CFA"/>
    <w:rsid w:val="00856E4E"/>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A5"/>
    <w:rsid w:val="008678E4"/>
    <w:rsid w:val="00867D33"/>
    <w:rsid w:val="00870F9D"/>
    <w:rsid w:val="008715AB"/>
    <w:rsid w:val="0087164F"/>
    <w:rsid w:val="008717FB"/>
    <w:rsid w:val="00871873"/>
    <w:rsid w:val="0087218A"/>
    <w:rsid w:val="008727B5"/>
    <w:rsid w:val="0087372C"/>
    <w:rsid w:val="00873D68"/>
    <w:rsid w:val="0087411B"/>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5522"/>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4C61"/>
    <w:rsid w:val="008B5444"/>
    <w:rsid w:val="008B6309"/>
    <w:rsid w:val="008B6B87"/>
    <w:rsid w:val="008B6C07"/>
    <w:rsid w:val="008B7377"/>
    <w:rsid w:val="008B786C"/>
    <w:rsid w:val="008C07E7"/>
    <w:rsid w:val="008C0807"/>
    <w:rsid w:val="008C0A0F"/>
    <w:rsid w:val="008C0AB1"/>
    <w:rsid w:val="008C0CD5"/>
    <w:rsid w:val="008C1D31"/>
    <w:rsid w:val="008C1E31"/>
    <w:rsid w:val="008C230B"/>
    <w:rsid w:val="008C23CE"/>
    <w:rsid w:val="008C2ED4"/>
    <w:rsid w:val="008C346A"/>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2F34"/>
    <w:rsid w:val="008D3544"/>
    <w:rsid w:val="008D3AE8"/>
    <w:rsid w:val="008D3E1D"/>
    <w:rsid w:val="008D6F67"/>
    <w:rsid w:val="008D6FCC"/>
    <w:rsid w:val="008D704D"/>
    <w:rsid w:val="008D7092"/>
    <w:rsid w:val="008E1BD3"/>
    <w:rsid w:val="008E2035"/>
    <w:rsid w:val="008E3081"/>
    <w:rsid w:val="008E31B9"/>
    <w:rsid w:val="008E363E"/>
    <w:rsid w:val="008E42F1"/>
    <w:rsid w:val="008E479D"/>
    <w:rsid w:val="008E4A3C"/>
    <w:rsid w:val="008E4CB4"/>
    <w:rsid w:val="008E656A"/>
    <w:rsid w:val="008E6D07"/>
    <w:rsid w:val="008E79CC"/>
    <w:rsid w:val="008E7BBF"/>
    <w:rsid w:val="008E7C2A"/>
    <w:rsid w:val="008E7D27"/>
    <w:rsid w:val="008E7D87"/>
    <w:rsid w:val="008E7DB3"/>
    <w:rsid w:val="008F02EA"/>
    <w:rsid w:val="008F0404"/>
    <w:rsid w:val="008F0B38"/>
    <w:rsid w:val="008F1C0B"/>
    <w:rsid w:val="008F2477"/>
    <w:rsid w:val="008F28B4"/>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11B"/>
    <w:rsid w:val="009001C7"/>
    <w:rsid w:val="009003B1"/>
    <w:rsid w:val="00900D5D"/>
    <w:rsid w:val="00901552"/>
    <w:rsid w:val="00901FB3"/>
    <w:rsid w:val="009025EC"/>
    <w:rsid w:val="009032BE"/>
    <w:rsid w:val="009034DF"/>
    <w:rsid w:val="00903F2F"/>
    <w:rsid w:val="009043AE"/>
    <w:rsid w:val="00904BC4"/>
    <w:rsid w:val="00904E0C"/>
    <w:rsid w:val="00905C8B"/>
    <w:rsid w:val="00906160"/>
    <w:rsid w:val="00906220"/>
    <w:rsid w:val="00906727"/>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3BC"/>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5B39"/>
    <w:rsid w:val="0093767A"/>
    <w:rsid w:val="00937BA4"/>
    <w:rsid w:val="009400B9"/>
    <w:rsid w:val="00940EF8"/>
    <w:rsid w:val="00942030"/>
    <w:rsid w:val="00942226"/>
    <w:rsid w:val="00942379"/>
    <w:rsid w:val="009425A7"/>
    <w:rsid w:val="00942662"/>
    <w:rsid w:val="00942B80"/>
    <w:rsid w:val="00942BCA"/>
    <w:rsid w:val="00942C81"/>
    <w:rsid w:val="0094429A"/>
    <w:rsid w:val="00945504"/>
    <w:rsid w:val="00945FA0"/>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1E86"/>
    <w:rsid w:val="00961EF8"/>
    <w:rsid w:val="0096248C"/>
    <w:rsid w:val="00963009"/>
    <w:rsid w:val="0096353F"/>
    <w:rsid w:val="009639C8"/>
    <w:rsid w:val="00963E07"/>
    <w:rsid w:val="00963FC4"/>
    <w:rsid w:val="0096424C"/>
    <w:rsid w:val="00965310"/>
    <w:rsid w:val="0096562F"/>
    <w:rsid w:val="009657AE"/>
    <w:rsid w:val="00965894"/>
    <w:rsid w:val="00966032"/>
    <w:rsid w:val="0096678C"/>
    <w:rsid w:val="00966A5B"/>
    <w:rsid w:val="009670AC"/>
    <w:rsid w:val="00967185"/>
    <w:rsid w:val="009700A8"/>
    <w:rsid w:val="009705ED"/>
    <w:rsid w:val="00970BA8"/>
    <w:rsid w:val="00971170"/>
    <w:rsid w:val="009716FC"/>
    <w:rsid w:val="00971D98"/>
    <w:rsid w:val="009743D3"/>
    <w:rsid w:val="009749DB"/>
    <w:rsid w:val="00975F1F"/>
    <w:rsid w:val="0097609B"/>
    <w:rsid w:val="009763A6"/>
    <w:rsid w:val="009763B1"/>
    <w:rsid w:val="009766CF"/>
    <w:rsid w:val="00976A65"/>
    <w:rsid w:val="0097716E"/>
    <w:rsid w:val="009773F1"/>
    <w:rsid w:val="00980D68"/>
    <w:rsid w:val="0098179C"/>
    <w:rsid w:val="009827EC"/>
    <w:rsid w:val="009829A7"/>
    <w:rsid w:val="00982EE8"/>
    <w:rsid w:val="00983A43"/>
    <w:rsid w:val="009841CD"/>
    <w:rsid w:val="00984B02"/>
    <w:rsid w:val="009855D4"/>
    <w:rsid w:val="00985A84"/>
    <w:rsid w:val="00985F55"/>
    <w:rsid w:val="00986327"/>
    <w:rsid w:val="00986CE1"/>
    <w:rsid w:val="00986FE3"/>
    <w:rsid w:val="00987DE7"/>
    <w:rsid w:val="00990052"/>
    <w:rsid w:val="009910A4"/>
    <w:rsid w:val="009921F1"/>
    <w:rsid w:val="0099297C"/>
    <w:rsid w:val="00993376"/>
    <w:rsid w:val="0099370A"/>
    <w:rsid w:val="00993EC5"/>
    <w:rsid w:val="00995415"/>
    <w:rsid w:val="00995FEE"/>
    <w:rsid w:val="00996076"/>
    <w:rsid w:val="00996A31"/>
    <w:rsid w:val="0099736C"/>
    <w:rsid w:val="00997429"/>
    <w:rsid w:val="009978CF"/>
    <w:rsid w:val="009A0886"/>
    <w:rsid w:val="009A180D"/>
    <w:rsid w:val="009A201E"/>
    <w:rsid w:val="009A257E"/>
    <w:rsid w:val="009A34F6"/>
    <w:rsid w:val="009A3A73"/>
    <w:rsid w:val="009A43BF"/>
    <w:rsid w:val="009A61DC"/>
    <w:rsid w:val="009A63C7"/>
    <w:rsid w:val="009A6678"/>
    <w:rsid w:val="009A75EF"/>
    <w:rsid w:val="009A7D11"/>
    <w:rsid w:val="009B1258"/>
    <w:rsid w:val="009B2302"/>
    <w:rsid w:val="009B3266"/>
    <w:rsid w:val="009B338B"/>
    <w:rsid w:val="009B3D97"/>
    <w:rsid w:val="009B3F3E"/>
    <w:rsid w:val="009B3FDD"/>
    <w:rsid w:val="009B490F"/>
    <w:rsid w:val="009B5997"/>
    <w:rsid w:val="009B62AA"/>
    <w:rsid w:val="009B654D"/>
    <w:rsid w:val="009B6595"/>
    <w:rsid w:val="009B6E32"/>
    <w:rsid w:val="009B6F95"/>
    <w:rsid w:val="009B711D"/>
    <w:rsid w:val="009C00DC"/>
    <w:rsid w:val="009C06DA"/>
    <w:rsid w:val="009C19E0"/>
    <w:rsid w:val="009C1B9B"/>
    <w:rsid w:val="009C2357"/>
    <w:rsid w:val="009C2518"/>
    <w:rsid w:val="009C284E"/>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BD9"/>
    <w:rsid w:val="009E1FFB"/>
    <w:rsid w:val="009E20B7"/>
    <w:rsid w:val="009E2403"/>
    <w:rsid w:val="009E3E43"/>
    <w:rsid w:val="009E43D5"/>
    <w:rsid w:val="009E46B6"/>
    <w:rsid w:val="009E46BC"/>
    <w:rsid w:val="009E4CDE"/>
    <w:rsid w:val="009E505A"/>
    <w:rsid w:val="009E61A9"/>
    <w:rsid w:val="009E6E3B"/>
    <w:rsid w:val="009F0A4E"/>
    <w:rsid w:val="009F18CF"/>
    <w:rsid w:val="009F3379"/>
    <w:rsid w:val="009F474E"/>
    <w:rsid w:val="009F4E56"/>
    <w:rsid w:val="009F4FBE"/>
    <w:rsid w:val="009F5AAD"/>
    <w:rsid w:val="009F6160"/>
    <w:rsid w:val="009F639D"/>
    <w:rsid w:val="009F644C"/>
    <w:rsid w:val="009F7959"/>
    <w:rsid w:val="009F7C63"/>
    <w:rsid w:val="009F7D62"/>
    <w:rsid w:val="009F7F79"/>
    <w:rsid w:val="00A000BE"/>
    <w:rsid w:val="00A000F5"/>
    <w:rsid w:val="00A00765"/>
    <w:rsid w:val="00A01B0B"/>
    <w:rsid w:val="00A01B3A"/>
    <w:rsid w:val="00A0216C"/>
    <w:rsid w:val="00A021C2"/>
    <w:rsid w:val="00A02524"/>
    <w:rsid w:val="00A03422"/>
    <w:rsid w:val="00A03B2D"/>
    <w:rsid w:val="00A0430F"/>
    <w:rsid w:val="00A0494F"/>
    <w:rsid w:val="00A04ACA"/>
    <w:rsid w:val="00A0508C"/>
    <w:rsid w:val="00A05349"/>
    <w:rsid w:val="00A054A1"/>
    <w:rsid w:val="00A065A2"/>
    <w:rsid w:val="00A06AC2"/>
    <w:rsid w:val="00A06CBB"/>
    <w:rsid w:val="00A074F8"/>
    <w:rsid w:val="00A07E54"/>
    <w:rsid w:val="00A109FD"/>
    <w:rsid w:val="00A10FCA"/>
    <w:rsid w:val="00A113C1"/>
    <w:rsid w:val="00A130D3"/>
    <w:rsid w:val="00A13919"/>
    <w:rsid w:val="00A13EAF"/>
    <w:rsid w:val="00A14051"/>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6F8F"/>
    <w:rsid w:val="00A27446"/>
    <w:rsid w:val="00A27846"/>
    <w:rsid w:val="00A30644"/>
    <w:rsid w:val="00A30DEC"/>
    <w:rsid w:val="00A3113F"/>
    <w:rsid w:val="00A311DE"/>
    <w:rsid w:val="00A31436"/>
    <w:rsid w:val="00A31925"/>
    <w:rsid w:val="00A322CD"/>
    <w:rsid w:val="00A32BE9"/>
    <w:rsid w:val="00A32C66"/>
    <w:rsid w:val="00A32DFF"/>
    <w:rsid w:val="00A32F3D"/>
    <w:rsid w:val="00A33366"/>
    <w:rsid w:val="00A33684"/>
    <w:rsid w:val="00A343F4"/>
    <w:rsid w:val="00A347AF"/>
    <w:rsid w:val="00A351CC"/>
    <w:rsid w:val="00A3699B"/>
    <w:rsid w:val="00A36D58"/>
    <w:rsid w:val="00A37503"/>
    <w:rsid w:val="00A400E6"/>
    <w:rsid w:val="00A41AC1"/>
    <w:rsid w:val="00A41CA4"/>
    <w:rsid w:val="00A4222F"/>
    <w:rsid w:val="00A42B33"/>
    <w:rsid w:val="00A42EBA"/>
    <w:rsid w:val="00A42FE7"/>
    <w:rsid w:val="00A43140"/>
    <w:rsid w:val="00A4394E"/>
    <w:rsid w:val="00A43C02"/>
    <w:rsid w:val="00A44166"/>
    <w:rsid w:val="00A44C01"/>
    <w:rsid w:val="00A45433"/>
    <w:rsid w:val="00A4580A"/>
    <w:rsid w:val="00A4599F"/>
    <w:rsid w:val="00A45F27"/>
    <w:rsid w:val="00A4619E"/>
    <w:rsid w:val="00A466F1"/>
    <w:rsid w:val="00A478DF"/>
    <w:rsid w:val="00A47A85"/>
    <w:rsid w:val="00A507A9"/>
    <w:rsid w:val="00A510B9"/>
    <w:rsid w:val="00A51631"/>
    <w:rsid w:val="00A51E81"/>
    <w:rsid w:val="00A52316"/>
    <w:rsid w:val="00A524F1"/>
    <w:rsid w:val="00A5253F"/>
    <w:rsid w:val="00A52B08"/>
    <w:rsid w:val="00A52D23"/>
    <w:rsid w:val="00A53041"/>
    <w:rsid w:val="00A53BAE"/>
    <w:rsid w:val="00A54FCF"/>
    <w:rsid w:val="00A5552B"/>
    <w:rsid w:val="00A55891"/>
    <w:rsid w:val="00A55AA5"/>
    <w:rsid w:val="00A55BC8"/>
    <w:rsid w:val="00A560A2"/>
    <w:rsid w:val="00A56236"/>
    <w:rsid w:val="00A57036"/>
    <w:rsid w:val="00A571AB"/>
    <w:rsid w:val="00A5749C"/>
    <w:rsid w:val="00A5751B"/>
    <w:rsid w:val="00A57BFD"/>
    <w:rsid w:val="00A6003C"/>
    <w:rsid w:val="00A60616"/>
    <w:rsid w:val="00A6180D"/>
    <w:rsid w:val="00A62C51"/>
    <w:rsid w:val="00A637A9"/>
    <w:rsid w:val="00A63C55"/>
    <w:rsid w:val="00A63C9A"/>
    <w:rsid w:val="00A64641"/>
    <w:rsid w:val="00A646E1"/>
    <w:rsid w:val="00A649F1"/>
    <w:rsid w:val="00A6570E"/>
    <w:rsid w:val="00A65A55"/>
    <w:rsid w:val="00A65B5C"/>
    <w:rsid w:val="00A65CD9"/>
    <w:rsid w:val="00A65EC7"/>
    <w:rsid w:val="00A6625B"/>
    <w:rsid w:val="00A66465"/>
    <w:rsid w:val="00A67567"/>
    <w:rsid w:val="00A70D62"/>
    <w:rsid w:val="00A70DC3"/>
    <w:rsid w:val="00A7116E"/>
    <w:rsid w:val="00A71731"/>
    <w:rsid w:val="00A71BA0"/>
    <w:rsid w:val="00A728AD"/>
    <w:rsid w:val="00A73BF7"/>
    <w:rsid w:val="00A744AD"/>
    <w:rsid w:val="00A747AC"/>
    <w:rsid w:val="00A74B22"/>
    <w:rsid w:val="00A74B37"/>
    <w:rsid w:val="00A75114"/>
    <w:rsid w:val="00A75148"/>
    <w:rsid w:val="00A76F66"/>
    <w:rsid w:val="00A773AF"/>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0FA2"/>
    <w:rsid w:val="00A91483"/>
    <w:rsid w:val="00A92611"/>
    <w:rsid w:val="00A934E0"/>
    <w:rsid w:val="00A940CF"/>
    <w:rsid w:val="00A940F5"/>
    <w:rsid w:val="00A94866"/>
    <w:rsid w:val="00A9488B"/>
    <w:rsid w:val="00A96518"/>
    <w:rsid w:val="00A96630"/>
    <w:rsid w:val="00A96AD7"/>
    <w:rsid w:val="00A97143"/>
    <w:rsid w:val="00A97192"/>
    <w:rsid w:val="00A9736E"/>
    <w:rsid w:val="00A97EDD"/>
    <w:rsid w:val="00A97EF0"/>
    <w:rsid w:val="00A97FDA"/>
    <w:rsid w:val="00AA0D80"/>
    <w:rsid w:val="00AA0DC1"/>
    <w:rsid w:val="00AA1198"/>
    <w:rsid w:val="00AA1D7C"/>
    <w:rsid w:val="00AA23FB"/>
    <w:rsid w:val="00AA2718"/>
    <w:rsid w:val="00AA29DF"/>
    <w:rsid w:val="00AA2A14"/>
    <w:rsid w:val="00AA2B4A"/>
    <w:rsid w:val="00AA362E"/>
    <w:rsid w:val="00AA4CE6"/>
    <w:rsid w:val="00AA52E1"/>
    <w:rsid w:val="00AA5D10"/>
    <w:rsid w:val="00AA62D6"/>
    <w:rsid w:val="00AA66DF"/>
    <w:rsid w:val="00AA6796"/>
    <w:rsid w:val="00AA78B2"/>
    <w:rsid w:val="00AA7C0D"/>
    <w:rsid w:val="00AA7DD1"/>
    <w:rsid w:val="00AB1186"/>
    <w:rsid w:val="00AB1754"/>
    <w:rsid w:val="00AB2DB9"/>
    <w:rsid w:val="00AB2E78"/>
    <w:rsid w:val="00AB2FA0"/>
    <w:rsid w:val="00AB3B35"/>
    <w:rsid w:val="00AB3B5E"/>
    <w:rsid w:val="00AB3EA4"/>
    <w:rsid w:val="00AB498B"/>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24C"/>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38FC"/>
    <w:rsid w:val="00AE422D"/>
    <w:rsid w:val="00AE55E5"/>
    <w:rsid w:val="00AE60D1"/>
    <w:rsid w:val="00AE6BCB"/>
    <w:rsid w:val="00AE7624"/>
    <w:rsid w:val="00AF0AB7"/>
    <w:rsid w:val="00AF0F4B"/>
    <w:rsid w:val="00AF176A"/>
    <w:rsid w:val="00AF1844"/>
    <w:rsid w:val="00AF2399"/>
    <w:rsid w:val="00AF24D0"/>
    <w:rsid w:val="00AF2695"/>
    <w:rsid w:val="00AF2929"/>
    <w:rsid w:val="00AF2BB5"/>
    <w:rsid w:val="00AF42F9"/>
    <w:rsid w:val="00AF4EF5"/>
    <w:rsid w:val="00AF5CF4"/>
    <w:rsid w:val="00AF6074"/>
    <w:rsid w:val="00AF6297"/>
    <w:rsid w:val="00AF62E6"/>
    <w:rsid w:val="00AF6844"/>
    <w:rsid w:val="00AF76C1"/>
    <w:rsid w:val="00AF7FB3"/>
    <w:rsid w:val="00B003A2"/>
    <w:rsid w:val="00B004F2"/>
    <w:rsid w:val="00B00565"/>
    <w:rsid w:val="00B00C12"/>
    <w:rsid w:val="00B012CF"/>
    <w:rsid w:val="00B015FC"/>
    <w:rsid w:val="00B01A92"/>
    <w:rsid w:val="00B01C30"/>
    <w:rsid w:val="00B03CE0"/>
    <w:rsid w:val="00B05A03"/>
    <w:rsid w:val="00B07665"/>
    <w:rsid w:val="00B1096B"/>
    <w:rsid w:val="00B1123C"/>
    <w:rsid w:val="00B1220E"/>
    <w:rsid w:val="00B123E4"/>
    <w:rsid w:val="00B12512"/>
    <w:rsid w:val="00B12BF6"/>
    <w:rsid w:val="00B14182"/>
    <w:rsid w:val="00B14544"/>
    <w:rsid w:val="00B149EA"/>
    <w:rsid w:val="00B14F52"/>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28B1"/>
    <w:rsid w:val="00B33394"/>
    <w:rsid w:val="00B33EAC"/>
    <w:rsid w:val="00B34FE6"/>
    <w:rsid w:val="00B3551C"/>
    <w:rsid w:val="00B359A7"/>
    <w:rsid w:val="00B35FC1"/>
    <w:rsid w:val="00B3684F"/>
    <w:rsid w:val="00B368D9"/>
    <w:rsid w:val="00B3699E"/>
    <w:rsid w:val="00B37854"/>
    <w:rsid w:val="00B40021"/>
    <w:rsid w:val="00B4080D"/>
    <w:rsid w:val="00B40DCB"/>
    <w:rsid w:val="00B411DB"/>
    <w:rsid w:val="00B413C6"/>
    <w:rsid w:val="00B41C66"/>
    <w:rsid w:val="00B43A30"/>
    <w:rsid w:val="00B4476C"/>
    <w:rsid w:val="00B44939"/>
    <w:rsid w:val="00B46495"/>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03FC"/>
    <w:rsid w:val="00B712C7"/>
    <w:rsid w:val="00B71986"/>
    <w:rsid w:val="00B71B06"/>
    <w:rsid w:val="00B71C2D"/>
    <w:rsid w:val="00B72BAC"/>
    <w:rsid w:val="00B7332F"/>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44"/>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493"/>
    <w:rsid w:val="00BA38A5"/>
    <w:rsid w:val="00BA3D88"/>
    <w:rsid w:val="00BA4ACB"/>
    <w:rsid w:val="00BA4D96"/>
    <w:rsid w:val="00BA5539"/>
    <w:rsid w:val="00BA5C6D"/>
    <w:rsid w:val="00BA5D95"/>
    <w:rsid w:val="00BA61F4"/>
    <w:rsid w:val="00BA69FA"/>
    <w:rsid w:val="00BA733E"/>
    <w:rsid w:val="00BA74D7"/>
    <w:rsid w:val="00BB0514"/>
    <w:rsid w:val="00BB1087"/>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031"/>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719"/>
    <w:rsid w:val="00BD584D"/>
    <w:rsid w:val="00BD65B2"/>
    <w:rsid w:val="00BD74C9"/>
    <w:rsid w:val="00BD75E3"/>
    <w:rsid w:val="00BD7C43"/>
    <w:rsid w:val="00BE0587"/>
    <w:rsid w:val="00BE180E"/>
    <w:rsid w:val="00BE1858"/>
    <w:rsid w:val="00BE2540"/>
    <w:rsid w:val="00BE2699"/>
    <w:rsid w:val="00BE2B0E"/>
    <w:rsid w:val="00BE3B5C"/>
    <w:rsid w:val="00BE3B73"/>
    <w:rsid w:val="00BE3C0E"/>
    <w:rsid w:val="00BE598F"/>
    <w:rsid w:val="00BE7C72"/>
    <w:rsid w:val="00BF073D"/>
    <w:rsid w:val="00BF129F"/>
    <w:rsid w:val="00BF1959"/>
    <w:rsid w:val="00BF22F5"/>
    <w:rsid w:val="00BF2B58"/>
    <w:rsid w:val="00BF4594"/>
    <w:rsid w:val="00BF5AEB"/>
    <w:rsid w:val="00BF69A0"/>
    <w:rsid w:val="00BF6ABE"/>
    <w:rsid w:val="00BF6BED"/>
    <w:rsid w:val="00BF6C92"/>
    <w:rsid w:val="00BF73B5"/>
    <w:rsid w:val="00BF780E"/>
    <w:rsid w:val="00C00F86"/>
    <w:rsid w:val="00C01740"/>
    <w:rsid w:val="00C0177E"/>
    <w:rsid w:val="00C01B4A"/>
    <w:rsid w:val="00C02253"/>
    <w:rsid w:val="00C02B55"/>
    <w:rsid w:val="00C03EB7"/>
    <w:rsid w:val="00C04406"/>
    <w:rsid w:val="00C0495E"/>
    <w:rsid w:val="00C04FFE"/>
    <w:rsid w:val="00C0511C"/>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35"/>
    <w:rsid w:val="00C13065"/>
    <w:rsid w:val="00C137BA"/>
    <w:rsid w:val="00C13AA7"/>
    <w:rsid w:val="00C13D69"/>
    <w:rsid w:val="00C13F9C"/>
    <w:rsid w:val="00C1441F"/>
    <w:rsid w:val="00C1458E"/>
    <w:rsid w:val="00C147E1"/>
    <w:rsid w:val="00C158E9"/>
    <w:rsid w:val="00C15BC4"/>
    <w:rsid w:val="00C160A1"/>
    <w:rsid w:val="00C16987"/>
    <w:rsid w:val="00C16D04"/>
    <w:rsid w:val="00C171EA"/>
    <w:rsid w:val="00C179C4"/>
    <w:rsid w:val="00C20A77"/>
    <w:rsid w:val="00C20E68"/>
    <w:rsid w:val="00C21132"/>
    <w:rsid w:val="00C21A30"/>
    <w:rsid w:val="00C22DB0"/>
    <w:rsid w:val="00C23DFD"/>
    <w:rsid w:val="00C244CB"/>
    <w:rsid w:val="00C25FC8"/>
    <w:rsid w:val="00C26588"/>
    <w:rsid w:val="00C265EA"/>
    <w:rsid w:val="00C271D1"/>
    <w:rsid w:val="00C27376"/>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1759"/>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3C7F"/>
    <w:rsid w:val="00C75E83"/>
    <w:rsid w:val="00C7706C"/>
    <w:rsid w:val="00C77938"/>
    <w:rsid w:val="00C77CAE"/>
    <w:rsid w:val="00C80574"/>
    <w:rsid w:val="00C8106D"/>
    <w:rsid w:val="00C81AF6"/>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8E0"/>
    <w:rsid w:val="00C91D8B"/>
    <w:rsid w:val="00C924CD"/>
    <w:rsid w:val="00C93240"/>
    <w:rsid w:val="00C940CA"/>
    <w:rsid w:val="00C9427A"/>
    <w:rsid w:val="00C94445"/>
    <w:rsid w:val="00C948BF"/>
    <w:rsid w:val="00C94A83"/>
    <w:rsid w:val="00C94B9F"/>
    <w:rsid w:val="00C955E6"/>
    <w:rsid w:val="00C95B05"/>
    <w:rsid w:val="00C95D9A"/>
    <w:rsid w:val="00C95DD2"/>
    <w:rsid w:val="00C96406"/>
    <w:rsid w:val="00C96CEC"/>
    <w:rsid w:val="00C970BE"/>
    <w:rsid w:val="00C970C8"/>
    <w:rsid w:val="00CA02E5"/>
    <w:rsid w:val="00CA1743"/>
    <w:rsid w:val="00CA237E"/>
    <w:rsid w:val="00CA2815"/>
    <w:rsid w:val="00CA42C1"/>
    <w:rsid w:val="00CA47CB"/>
    <w:rsid w:val="00CA5166"/>
    <w:rsid w:val="00CA77FA"/>
    <w:rsid w:val="00CA7994"/>
    <w:rsid w:val="00CB15AF"/>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B7859"/>
    <w:rsid w:val="00CC045F"/>
    <w:rsid w:val="00CC07C3"/>
    <w:rsid w:val="00CC0E46"/>
    <w:rsid w:val="00CC1BF5"/>
    <w:rsid w:val="00CC1E27"/>
    <w:rsid w:val="00CC3925"/>
    <w:rsid w:val="00CC45EE"/>
    <w:rsid w:val="00CC4E78"/>
    <w:rsid w:val="00CC4EEC"/>
    <w:rsid w:val="00CC4F9F"/>
    <w:rsid w:val="00CC565E"/>
    <w:rsid w:val="00CC638C"/>
    <w:rsid w:val="00CC718A"/>
    <w:rsid w:val="00CC7433"/>
    <w:rsid w:val="00CC7BF3"/>
    <w:rsid w:val="00CC7C6B"/>
    <w:rsid w:val="00CD03A8"/>
    <w:rsid w:val="00CD03AD"/>
    <w:rsid w:val="00CD143E"/>
    <w:rsid w:val="00CD1769"/>
    <w:rsid w:val="00CD229B"/>
    <w:rsid w:val="00CD2536"/>
    <w:rsid w:val="00CD28BB"/>
    <w:rsid w:val="00CD2D93"/>
    <w:rsid w:val="00CD3489"/>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3127"/>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30"/>
    <w:rsid w:val="00D10344"/>
    <w:rsid w:val="00D10723"/>
    <w:rsid w:val="00D10ED2"/>
    <w:rsid w:val="00D10FA6"/>
    <w:rsid w:val="00D11007"/>
    <w:rsid w:val="00D11917"/>
    <w:rsid w:val="00D134FE"/>
    <w:rsid w:val="00D137B6"/>
    <w:rsid w:val="00D14CF1"/>
    <w:rsid w:val="00D1501C"/>
    <w:rsid w:val="00D1581F"/>
    <w:rsid w:val="00D159D2"/>
    <w:rsid w:val="00D1609F"/>
    <w:rsid w:val="00D16C2D"/>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6E8"/>
    <w:rsid w:val="00D3495E"/>
    <w:rsid w:val="00D354EB"/>
    <w:rsid w:val="00D37664"/>
    <w:rsid w:val="00D407F1"/>
    <w:rsid w:val="00D4094C"/>
    <w:rsid w:val="00D40BD6"/>
    <w:rsid w:val="00D40E98"/>
    <w:rsid w:val="00D41091"/>
    <w:rsid w:val="00D4126D"/>
    <w:rsid w:val="00D41480"/>
    <w:rsid w:val="00D41BC8"/>
    <w:rsid w:val="00D41D77"/>
    <w:rsid w:val="00D42637"/>
    <w:rsid w:val="00D43195"/>
    <w:rsid w:val="00D434C3"/>
    <w:rsid w:val="00D43E2A"/>
    <w:rsid w:val="00D4468E"/>
    <w:rsid w:val="00D4495B"/>
    <w:rsid w:val="00D4498F"/>
    <w:rsid w:val="00D45631"/>
    <w:rsid w:val="00D456B0"/>
    <w:rsid w:val="00D45A95"/>
    <w:rsid w:val="00D45B9E"/>
    <w:rsid w:val="00D45F21"/>
    <w:rsid w:val="00D4630D"/>
    <w:rsid w:val="00D46323"/>
    <w:rsid w:val="00D464BD"/>
    <w:rsid w:val="00D4785E"/>
    <w:rsid w:val="00D5020B"/>
    <w:rsid w:val="00D50D63"/>
    <w:rsid w:val="00D52566"/>
    <w:rsid w:val="00D526C8"/>
    <w:rsid w:val="00D53B72"/>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322"/>
    <w:rsid w:val="00D62793"/>
    <w:rsid w:val="00D62B64"/>
    <w:rsid w:val="00D65C16"/>
    <w:rsid w:val="00D6652F"/>
    <w:rsid w:val="00D66697"/>
    <w:rsid w:val="00D66A43"/>
    <w:rsid w:val="00D66F4C"/>
    <w:rsid w:val="00D67710"/>
    <w:rsid w:val="00D67A4F"/>
    <w:rsid w:val="00D67D52"/>
    <w:rsid w:val="00D70555"/>
    <w:rsid w:val="00D70C1B"/>
    <w:rsid w:val="00D7155A"/>
    <w:rsid w:val="00D734C6"/>
    <w:rsid w:val="00D73765"/>
    <w:rsid w:val="00D7377C"/>
    <w:rsid w:val="00D740D9"/>
    <w:rsid w:val="00D74236"/>
    <w:rsid w:val="00D75062"/>
    <w:rsid w:val="00D76CA3"/>
    <w:rsid w:val="00D77C78"/>
    <w:rsid w:val="00D80277"/>
    <w:rsid w:val="00D8046D"/>
    <w:rsid w:val="00D80CDF"/>
    <w:rsid w:val="00D8178E"/>
    <w:rsid w:val="00D820FC"/>
    <w:rsid w:val="00D821A2"/>
    <w:rsid w:val="00D83945"/>
    <w:rsid w:val="00D840DA"/>
    <w:rsid w:val="00D84542"/>
    <w:rsid w:val="00D85EE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6B7"/>
    <w:rsid w:val="00D94A6A"/>
    <w:rsid w:val="00D950FC"/>
    <w:rsid w:val="00D95547"/>
    <w:rsid w:val="00D959F6"/>
    <w:rsid w:val="00D95F57"/>
    <w:rsid w:val="00D96083"/>
    <w:rsid w:val="00D9669E"/>
    <w:rsid w:val="00D96A3A"/>
    <w:rsid w:val="00D974EE"/>
    <w:rsid w:val="00DA05AB"/>
    <w:rsid w:val="00DA0A61"/>
    <w:rsid w:val="00DA0BE3"/>
    <w:rsid w:val="00DA0C72"/>
    <w:rsid w:val="00DA1942"/>
    <w:rsid w:val="00DA1B9B"/>
    <w:rsid w:val="00DA22F0"/>
    <w:rsid w:val="00DA3CB6"/>
    <w:rsid w:val="00DA5067"/>
    <w:rsid w:val="00DA5CDF"/>
    <w:rsid w:val="00DA62B5"/>
    <w:rsid w:val="00DA642B"/>
    <w:rsid w:val="00DA649F"/>
    <w:rsid w:val="00DA69A1"/>
    <w:rsid w:val="00DA6C21"/>
    <w:rsid w:val="00DA72F8"/>
    <w:rsid w:val="00DA758B"/>
    <w:rsid w:val="00DA7A8A"/>
    <w:rsid w:val="00DB0683"/>
    <w:rsid w:val="00DB27C4"/>
    <w:rsid w:val="00DB2857"/>
    <w:rsid w:val="00DB36C8"/>
    <w:rsid w:val="00DB374C"/>
    <w:rsid w:val="00DB4B5C"/>
    <w:rsid w:val="00DB4CE3"/>
    <w:rsid w:val="00DB58DD"/>
    <w:rsid w:val="00DB652E"/>
    <w:rsid w:val="00DB6BB0"/>
    <w:rsid w:val="00DB6D53"/>
    <w:rsid w:val="00DB7E29"/>
    <w:rsid w:val="00DB7F65"/>
    <w:rsid w:val="00DB7F9E"/>
    <w:rsid w:val="00DC0229"/>
    <w:rsid w:val="00DC0479"/>
    <w:rsid w:val="00DC09FD"/>
    <w:rsid w:val="00DC0DE3"/>
    <w:rsid w:val="00DC165B"/>
    <w:rsid w:val="00DC18B0"/>
    <w:rsid w:val="00DC1957"/>
    <w:rsid w:val="00DC1AF4"/>
    <w:rsid w:val="00DC2956"/>
    <w:rsid w:val="00DC2FF1"/>
    <w:rsid w:val="00DC3291"/>
    <w:rsid w:val="00DC35BA"/>
    <w:rsid w:val="00DC3961"/>
    <w:rsid w:val="00DC3A1D"/>
    <w:rsid w:val="00DC3D76"/>
    <w:rsid w:val="00DC3F3B"/>
    <w:rsid w:val="00DC4BE0"/>
    <w:rsid w:val="00DC5C9E"/>
    <w:rsid w:val="00DC6585"/>
    <w:rsid w:val="00DC6C2A"/>
    <w:rsid w:val="00DC6D15"/>
    <w:rsid w:val="00DC6E53"/>
    <w:rsid w:val="00DC7145"/>
    <w:rsid w:val="00DC71E2"/>
    <w:rsid w:val="00DC7576"/>
    <w:rsid w:val="00DC7CE8"/>
    <w:rsid w:val="00DD0085"/>
    <w:rsid w:val="00DD008C"/>
    <w:rsid w:val="00DD1114"/>
    <w:rsid w:val="00DD13C0"/>
    <w:rsid w:val="00DD1A61"/>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6B43"/>
    <w:rsid w:val="00DD772F"/>
    <w:rsid w:val="00DE0954"/>
    <w:rsid w:val="00DE0A53"/>
    <w:rsid w:val="00DE1720"/>
    <w:rsid w:val="00DE18FF"/>
    <w:rsid w:val="00DE26EB"/>
    <w:rsid w:val="00DE290C"/>
    <w:rsid w:val="00DE37BE"/>
    <w:rsid w:val="00DE3D84"/>
    <w:rsid w:val="00DE4696"/>
    <w:rsid w:val="00DE4BE1"/>
    <w:rsid w:val="00DE4DE5"/>
    <w:rsid w:val="00DE4FAD"/>
    <w:rsid w:val="00DE504D"/>
    <w:rsid w:val="00DE5711"/>
    <w:rsid w:val="00DE5F20"/>
    <w:rsid w:val="00DE6DE6"/>
    <w:rsid w:val="00DE6E2B"/>
    <w:rsid w:val="00DE7037"/>
    <w:rsid w:val="00DE7CDC"/>
    <w:rsid w:val="00DF0AF7"/>
    <w:rsid w:val="00DF144A"/>
    <w:rsid w:val="00DF17DB"/>
    <w:rsid w:val="00DF1869"/>
    <w:rsid w:val="00DF28BA"/>
    <w:rsid w:val="00DF33E0"/>
    <w:rsid w:val="00DF3708"/>
    <w:rsid w:val="00DF3DDF"/>
    <w:rsid w:val="00DF4D30"/>
    <w:rsid w:val="00DF5705"/>
    <w:rsid w:val="00DF58E2"/>
    <w:rsid w:val="00DF5931"/>
    <w:rsid w:val="00DF6169"/>
    <w:rsid w:val="00DF6558"/>
    <w:rsid w:val="00DF690E"/>
    <w:rsid w:val="00DF6C8C"/>
    <w:rsid w:val="00DF75AC"/>
    <w:rsid w:val="00DF7D38"/>
    <w:rsid w:val="00DF7FC3"/>
    <w:rsid w:val="00E0152E"/>
    <w:rsid w:val="00E01599"/>
    <w:rsid w:val="00E0179C"/>
    <w:rsid w:val="00E02773"/>
    <w:rsid w:val="00E0288C"/>
    <w:rsid w:val="00E02E87"/>
    <w:rsid w:val="00E03CCB"/>
    <w:rsid w:val="00E042BB"/>
    <w:rsid w:val="00E04697"/>
    <w:rsid w:val="00E04919"/>
    <w:rsid w:val="00E0575B"/>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088"/>
    <w:rsid w:val="00E2216E"/>
    <w:rsid w:val="00E2231B"/>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386"/>
    <w:rsid w:val="00E27A96"/>
    <w:rsid w:val="00E30EE4"/>
    <w:rsid w:val="00E30F82"/>
    <w:rsid w:val="00E32664"/>
    <w:rsid w:val="00E32C8E"/>
    <w:rsid w:val="00E33261"/>
    <w:rsid w:val="00E345D2"/>
    <w:rsid w:val="00E34B52"/>
    <w:rsid w:val="00E355F1"/>
    <w:rsid w:val="00E35B7E"/>
    <w:rsid w:val="00E35F01"/>
    <w:rsid w:val="00E375BF"/>
    <w:rsid w:val="00E3782C"/>
    <w:rsid w:val="00E37A98"/>
    <w:rsid w:val="00E41326"/>
    <w:rsid w:val="00E42587"/>
    <w:rsid w:val="00E42A6B"/>
    <w:rsid w:val="00E42AB8"/>
    <w:rsid w:val="00E42B7C"/>
    <w:rsid w:val="00E43E42"/>
    <w:rsid w:val="00E43FBD"/>
    <w:rsid w:val="00E448B7"/>
    <w:rsid w:val="00E44A3A"/>
    <w:rsid w:val="00E46471"/>
    <w:rsid w:val="00E50D81"/>
    <w:rsid w:val="00E50F51"/>
    <w:rsid w:val="00E50F94"/>
    <w:rsid w:val="00E52B67"/>
    <w:rsid w:val="00E53E12"/>
    <w:rsid w:val="00E54BE2"/>
    <w:rsid w:val="00E55E1A"/>
    <w:rsid w:val="00E5637D"/>
    <w:rsid w:val="00E569F0"/>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674E6"/>
    <w:rsid w:val="00E701BB"/>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28C7"/>
    <w:rsid w:val="00EA33B8"/>
    <w:rsid w:val="00EA3784"/>
    <w:rsid w:val="00EA4193"/>
    <w:rsid w:val="00EA4970"/>
    <w:rsid w:val="00EA6573"/>
    <w:rsid w:val="00EA674A"/>
    <w:rsid w:val="00EA6D1E"/>
    <w:rsid w:val="00EA6E8F"/>
    <w:rsid w:val="00EA6F5B"/>
    <w:rsid w:val="00EA7102"/>
    <w:rsid w:val="00EA76DD"/>
    <w:rsid w:val="00EB0868"/>
    <w:rsid w:val="00EB164F"/>
    <w:rsid w:val="00EB2B1C"/>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3ACA"/>
    <w:rsid w:val="00EC42F8"/>
    <w:rsid w:val="00EC4764"/>
    <w:rsid w:val="00EC4989"/>
    <w:rsid w:val="00EC4A1B"/>
    <w:rsid w:val="00EC4A22"/>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35A5"/>
    <w:rsid w:val="00EE433A"/>
    <w:rsid w:val="00EE4477"/>
    <w:rsid w:val="00EE44B0"/>
    <w:rsid w:val="00EE4532"/>
    <w:rsid w:val="00EE523A"/>
    <w:rsid w:val="00EE54B9"/>
    <w:rsid w:val="00EE593B"/>
    <w:rsid w:val="00EE5FC7"/>
    <w:rsid w:val="00EE6920"/>
    <w:rsid w:val="00EE6E84"/>
    <w:rsid w:val="00EE7654"/>
    <w:rsid w:val="00EF13E9"/>
    <w:rsid w:val="00EF22B7"/>
    <w:rsid w:val="00EF393F"/>
    <w:rsid w:val="00EF53BD"/>
    <w:rsid w:val="00EF5405"/>
    <w:rsid w:val="00EF577C"/>
    <w:rsid w:val="00EF595E"/>
    <w:rsid w:val="00EF5E21"/>
    <w:rsid w:val="00EF6136"/>
    <w:rsid w:val="00EF6436"/>
    <w:rsid w:val="00EF67DA"/>
    <w:rsid w:val="00EF7124"/>
    <w:rsid w:val="00EF7306"/>
    <w:rsid w:val="00EF7384"/>
    <w:rsid w:val="00EF77A6"/>
    <w:rsid w:val="00EF7CDF"/>
    <w:rsid w:val="00F0044A"/>
    <w:rsid w:val="00F00EAA"/>
    <w:rsid w:val="00F01B51"/>
    <w:rsid w:val="00F01DAE"/>
    <w:rsid w:val="00F02806"/>
    <w:rsid w:val="00F02B98"/>
    <w:rsid w:val="00F02C2E"/>
    <w:rsid w:val="00F02E95"/>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604"/>
    <w:rsid w:val="00F13921"/>
    <w:rsid w:val="00F166A2"/>
    <w:rsid w:val="00F170D1"/>
    <w:rsid w:val="00F17A1F"/>
    <w:rsid w:val="00F20241"/>
    <w:rsid w:val="00F207CB"/>
    <w:rsid w:val="00F211FE"/>
    <w:rsid w:val="00F217F8"/>
    <w:rsid w:val="00F21BAE"/>
    <w:rsid w:val="00F228BD"/>
    <w:rsid w:val="00F2293A"/>
    <w:rsid w:val="00F229DE"/>
    <w:rsid w:val="00F235F7"/>
    <w:rsid w:val="00F2421D"/>
    <w:rsid w:val="00F2517A"/>
    <w:rsid w:val="00F25241"/>
    <w:rsid w:val="00F302A5"/>
    <w:rsid w:val="00F3061F"/>
    <w:rsid w:val="00F308B9"/>
    <w:rsid w:val="00F30AA8"/>
    <w:rsid w:val="00F31A0C"/>
    <w:rsid w:val="00F31B00"/>
    <w:rsid w:val="00F33516"/>
    <w:rsid w:val="00F33852"/>
    <w:rsid w:val="00F33A43"/>
    <w:rsid w:val="00F34532"/>
    <w:rsid w:val="00F346E3"/>
    <w:rsid w:val="00F34725"/>
    <w:rsid w:val="00F3565B"/>
    <w:rsid w:val="00F35C40"/>
    <w:rsid w:val="00F35CD7"/>
    <w:rsid w:val="00F3656D"/>
    <w:rsid w:val="00F368F7"/>
    <w:rsid w:val="00F36A8A"/>
    <w:rsid w:val="00F36AA8"/>
    <w:rsid w:val="00F37882"/>
    <w:rsid w:val="00F40BD7"/>
    <w:rsid w:val="00F40E95"/>
    <w:rsid w:val="00F41BF7"/>
    <w:rsid w:val="00F42241"/>
    <w:rsid w:val="00F429B7"/>
    <w:rsid w:val="00F42B31"/>
    <w:rsid w:val="00F42CE8"/>
    <w:rsid w:val="00F431D1"/>
    <w:rsid w:val="00F431D3"/>
    <w:rsid w:val="00F43C74"/>
    <w:rsid w:val="00F44527"/>
    <w:rsid w:val="00F447A0"/>
    <w:rsid w:val="00F44C53"/>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6EB3"/>
    <w:rsid w:val="00F67417"/>
    <w:rsid w:val="00F678A1"/>
    <w:rsid w:val="00F701DB"/>
    <w:rsid w:val="00F712E3"/>
    <w:rsid w:val="00F71B90"/>
    <w:rsid w:val="00F72002"/>
    <w:rsid w:val="00F7215F"/>
    <w:rsid w:val="00F73B04"/>
    <w:rsid w:val="00F75592"/>
    <w:rsid w:val="00F7599F"/>
    <w:rsid w:val="00F76449"/>
    <w:rsid w:val="00F7680D"/>
    <w:rsid w:val="00F76C42"/>
    <w:rsid w:val="00F7725C"/>
    <w:rsid w:val="00F7789D"/>
    <w:rsid w:val="00F779E0"/>
    <w:rsid w:val="00F81F56"/>
    <w:rsid w:val="00F82282"/>
    <w:rsid w:val="00F82324"/>
    <w:rsid w:val="00F82B7A"/>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0DD"/>
    <w:rsid w:val="00F96714"/>
    <w:rsid w:val="00FA0E33"/>
    <w:rsid w:val="00FA144D"/>
    <w:rsid w:val="00FA263B"/>
    <w:rsid w:val="00FA36EB"/>
    <w:rsid w:val="00FA3BAE"/>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B7F47"/>
    <w:rsid w:val="00FC0DC2"/>
    <w:rsid w:val="00FC2982"/>
    <w:rsid w:val="00FC2D76"/>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871"/>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390A"/>
    <w:rsid w:val="00FF5672"/>
    <w:rsid w:val="00FF5BD4"/>
    <w:rsid w:val="00FF607F"/>
    <w:rsid w:val="00FF6252"/>
    <w:rsid w:val="00FF68D4"/>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aliases w:val="Appendix,H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1">
    <w:name w:val="List Paragraph Char1"/>
    <w:aliases w:val="Buletai Char1,Bullet EY Char1,List Paragraph21 Char1,List Paragraph1 Char,List Paragraph2 Char1,lp1 Char1,Bullet 1 Char1,Use Case List Paragraph Char1,Numbering Char1,ERP-List Paragraph Char1,List Paragraph11 Char1,Paragraph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1"/>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link w:val="CaptionChar"/>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numbering" w:customStyle="1" w:styleId="Sraonra1">
    <w:name w:val="Sąrašo nėra1"/>
    <w:next w:val="NoList"/>
    <w:uiPriority w:val="99"/>
    <w:semiHidden/>
    <w:unhideWhenUsed/>
    <w:rsid w:val="00A97143"/>
  </w:style>
  <w:style w:type="character" w:customStyle="1" w:styleId="content">
    <w:name w:val="content"/>
    <w:rsid w:val="00A97143"/>
  </w:style>
  <w:style w:type="paragraph" w:styleId="TOC3">
    <w:name w:val="toc 3"/>
    <w:basedOn w:val="Normal"/>
    <w:next w:val="Normal"/>
    <w:autoRedefine/>
    <w:uiPriority w:val="39"/>
    <w:unhideWhenUsed/>
    <w:rsid w:val="00A97143"/>
    <w:pPr>
      <w:spacing w:after="100"/>
      <w:ind w:left="440"/>
    </w:pPr>
    <w:rPr>
      <w:rFonts w:eastAsiaTheme="minorHAnsi"/>
      <w:sz w:val="22"/>
      <w:szCs w:val="22"/>
      <w:lang w:eastAsia="en-US"/>
    </w:rPr>
  </w:style>
  <w:style w:type="numbering" w:styleId="111111">
    <w:name w:val="Outline List 2"/>
    <w:basedOn w:val="NoList"/>
    <w:rsid w:val="00A97143"/>
    <w:pPr>
      <w:numPr>
        <w:numId w:val="3"/>
      </w:numPr>
    </w:pPr>
  </w:style>
  <w:style w:type="paragraph" w:customStyle="1" w:styleId="NormalLT">
    <w:name w:val="Normal_LT"/>
    <w:basedOn w:val="Normal"/>
    <w:link w:val="NormalLTChar"/>
    <w:qFormat/>
    <w:rsid w:val="00A97143"/>
    <w:pPr>
      <w:spacing w:after="200" w:line="360" w:lineRule="auto"/>
      <w:ind w:firstLine="964"/>
      <w:jc w:val="both"/>
    </w:pPr>
    <w:rPr>
      <w:rFonts w:ascii="Times New Roman" w:eastAsiaTheme="minorHAnsi" w:hAnsi="Times New Roman"/>
      <w:sz w:val="22"/>
      <w:szCs w:val="22"/>
      <w:lang w:eastAsia="en-US"/>
    </w:rPr>
  </w:style>
  <w:style w:type="character" w:customStyle="1" w:styleId="NormalLTChar">
    <w:name w:val="Normal_LT Char"/>
    <w:basedOn w:val="DefaultParagraphFont"/>
    <w:link w:val="NormalLT"/>
    <w:rsid w:val="00A97143"/>
    <w:rPr>
      <w:rFonts w:ascii="Times New Roman" w:eastAsiaTheme="minorHAnsi" w:hAnsi="Times New Roman"/>
      <w:sz w:val="22"/>
      <w:szCs w:val="22"/>
      <w:lang w:eastAsia="en-US"/>
    </w:rPr>
  </w:style>
  <w:style w:type="paragraph" w:customStyle="1" w:styleId="Antrat1">
    <w:name w:val="Antraštė1"/>
    <w:basedOn w:val="Normal"/>
    <w:next w:val="Normal"/>
    <w:uiPriority w:val="35"/>
    <w:unhideWhenUsed/>
    <w:qFormat/>
    <w:rsid w:val="00A97143"/>
    <w:pPr>
      <w:spacing w:after="200" w:line="240" w:lineRule="auto"/>
      <w:jc w:val="both"/>
    </w:pPr>
    <w:rPr>
      <w:rFonts w:ascii="Times New Roman" w:eastAsiaTheme="minorHAnsi" w:hAnsi="Times New Roman"/>
      <w:b/>
      <w:bCs/>
      <w:color w:val="4F81BD"/>
      <w:sz w:val="20"/>
      <w:szCs w:val="18"/>
      <w:lang w:eastAsia="en-US"/>
    </w:rPr>
  </w:style>
  <w:style w:type="character" w:customStyle="1" w:styleId="CaptionChar">
    <w:name w:val="Caption Char"/>
    <w:basedOn w:val="DefaultParagraphFont"/>
    <w:link w:val="Caption"/>
    <w:uiPriority w:val="35"/>
    <w:semiHidden/>
    <w:rsid w:val="00A97143"/>
    <w:rPr>
      <w:b/>
      <w:bCs/>
      <w:color w:val="404040" w:themeColor="text1" w:themeTint="BF"/>
      <w:sz w:val="16"/>
      <w:szCs w:val="16"/>
    </w:rPr>
  </w:style>
  <w:style w:type="character" w:customStyle="1" w:styleId="st">
    <w:name w:val="st"/>
    <w:basedOn w:val="DefaultParagraphFont"/>
    <w:rsid w:val="00A97143"/>
  </w:style>
  <w:style w:type="paragraph" w:styleId="BodyTextIndent">
    <w:name w:val="Body Text Indent"/>
    <w:basedOn w:val="Normal"/>
    <w:link w:val="BodyTextIndentChar"/>
    <w:uiPriority w:val="99"/>
    <w:unhideWhenUsed/>
    <w:rsid w:val="00A97143"/>
    <w:pPr>
      <w:spacing w:after="120" w:line="240" w:lineRule="auto"/>
      <w:ind w:left="283"/>
    </w:pPr>
    <w:rPr>
      <w:rFonts w:ascii="Times New Roman" w:eastAsia="Times New Roman" w:hAnsi="Times New Roman" w:cs="Times New Roman"/>
      <w:sz w:val="24"/>
      <w:szCs w:val="24"/>
      <w:lang w:eastAsia="en-US"/>
    </w:rPr>
  </w:style>
  <w:style w:type="character" w:customStyle="1" w:styleId="BodyTextIndentChar">
    <w:name w:val="Body Text Indent Char"/>
    <w:basedOn w:val="DefaultParagraphFont"/>
    <w:link w:val="BodyTextIndent"/>
    <w:uiPriority w:val="99"/>
    <w:rsid w:val="00A97143"/>
    <w:rPr>
      <w:rFonts w:ascii="Times New Roman" w:eastAsia="Times New Roman" w:hAnsi="Times New Roman" w:cs="Times New Roman"/>
      <w:sz w:val="24"/>
      <w:szCs w:val="24"/>
      <w:lang w:eastAsia="en-US"/>
    </w:rPr>
  </w:style>
  <w:style w:type="paragraph" w:customStyle="1" w:styleId="Default">
    <w:name w:val="Default"/>
    <w:rsid w:val="00A97143"/>
    <w:pPr>
      <w:autoSpaceDE w:val="0"/>
      <w:autoSpaceDN w:val="0"/>
      <w:adjustRightInd w:val="0"/>
      <w:spacing w:after="0" w:line="240" w:lineRule="auto"/>
    </w:pPr>
    <w:rPr>
      <w:rFonts w:ascii="Arial" w:eastAsia="Times New Roman" w:hAnsi="Arial" w:cs="Arial"/>
      <w:color w:val="000000"/>
      <w:sz w:val="24"/>
      <w:szCs w:val="24"/>
      <w:lang w:eastAsia="en-US"/>
    </w:rPr>
  </w:style>
  <w:style w:type="character" w:customStyle="1" w:styleId="Laukeliai">
    <w:name w:val="Laukeliai"/>
    <w:basedOn w:val="DefaultParagraphFont"/>
    <w:uiPriority w:val="1"/>
    <w:rsid w:val="00A97143"/>
    <w:rPr>
      <w:rFonts w:ascii="Arial" w:hAnsi="Arial"/>
      <w:sz w:val="20"/>
    </w:rPr>
  </w:style>
  <w:style w:type="paragraph" w:customStyle="1" w:styleId="bodybody">
    <w:name w:val="body body"/>
    <w:basedOn w:val="Normal"/>
    <w:link w:val="bodybodyChar"/>
    <w:qFormat/>
    <w:rsid w:val="00A97143"/>
    <w:pPr>
      <w:spacing w:after="100" w:afterAutospacing="1" w:line="240" w:lineRule="auto"/>
      <w:ind w:firstLine="851"/>
      <w:jc w:val="both"/>
    </w:pPr>
    <w:rPr>
      <w:rFonts w:ascii="Times New Roman" w:eastAsia="Times New Roman" w:hAnsi="Times New Roman" w:cs="Times New Roman"/>
      <w:sz w:val="24"/>
      <w:szCs w:val="22"/>
      <w:lang w:eastAsia="en-US" w:bidi="en-US"/>
    </w:rPr>
  </w:style>
  <w:style w:type="character" w:customStyle="1" w:styleId="bodybodyChar">
    <w:name w:val="body body Char"/>
    <w:link w:val="bodybody"/>
    <w:rsid w:val="00A97143"/>
    <w:rPr>
      <w:rFonts w:ascii="Times New Roman" w:eastAsia="Times New Roman" w:hAnsi="Times New Roman" w:cs="Times New Roman"/>
      <w:sz w:val="24"/>
      <w:szCs w:val="22"/>
      <w:lang w:eastAsia="en-US" w:bidi="en-US"/>
    </w:rPr>
  </w:style>
  <w:style w:type="numbering" w:customStyle="1" w:styleId="Style2">
    <w:name w:val="Style2"/>
    <w:uiPriority w:val="99"/>
    <w:rsid w:val="00A97143"/>
    <w:pPr>
      <w:numPr>
        <w:numId w:val="4"/>
      </w:numPr>
    </w:pPr>
  </w:style>
  <w:style w:type="paragraph" w:customStyle="1" w:styleId="Pa5">
    <w:name w:val="Pa5"/>
    <w:basedOn w:val="Default"/>
    <w:next w:val="Default"/>
    <w:uiPriority w:val="99"/>
    <w:rsid w:val="00A97143"/>
    <w:pPr>
      <w:spacing w:line="221" w:lineRule="atLeast"/>
    </w:pPr>
    <w:rPr>
      <w:rFonts w:ascii="Brandon Grotesque Light" w:eastAsia="Calibri" w:hAnsi="Brandon Grotesque Light" w:cs="Times New Roman"/>
      <w:color w:val="auto"/>
    </w:rPr>
  </w:style>
  <w:style w:type="character" w:customStyle="1" w:styleId="Perirtashipersaitas1">
    <w:name w:val="Peržiūrėtas hipersaitas1"/>
    <w:basedOn w:val="DefaultParagraphFont"/>
    <w:uiPriority w:val="99"/>
    <w:semiHidden/>
    <w:unhideWhenUsed/>
    <w:rsid w:val="00A97143"/>
    <w:rPr>
      <w:color w:val="800080"/>
      <w:u w:val="single"/>
    </w:rPr>
  </w:style>
  <w:style w:type="character" w:customStyle="1" w:styleId="Neapdorotaspaminjimas1">
    <w:name w:val="Neapdorotas paminėjimas1"/>
    <w:basedOn w:val="DefaultParagraphFont"/>
    <w:uiPriority w:val="99"/>
    <w:semiHidden/>
    <w:unhideWhenUsed/>
    <w:rsid w:val="00A97143"/>
    <w:rPr>
      <w:color w:val="605E5C"/>
      <w:shd w:val="clear" w:color="auto" w:fill="E1DFDD"/>
    </w:rPr>
  </w:style>
  <w:style w:type="paragraph" w:customStyle="1" w:styleId="TableContents">
    <w:name w:val="Table Contents"/>
    <w:basedOn w:val="Normal"/>
    <w:rsid w:val="00A97143"/>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numbering" w:customStyle="1" w:styleId="Sraonra11">
    <w:name w:val="Sąrašo nėra11"/>
    <w:next w:val="NoList"/>
    <w:uiPriority w:val="99"/>
    <w:semiHidden/>
    <w:unhideWhenUsed/>
    <w:rsid w:val="00A97143"/>
  </w:style>
  <w:style w:type="paragraph" w:customStyle="1" w:styleId="Body">
    <w:name w:val="Body"/>
    <w:rsid w:val="00A97143"/>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rPr>
  </w:style>
  <w:style w:type="paragraph" w:customStyle="1" w:styleId="Normalbepastumimo">
    <w:name w:val="Normal (be pastumimo)"/>
    <w:basedOn w:val="Normal"/>
    <w:qFormat/>
    <w:rsid w:val="00A97143"/>
    <w:pPr>
      <w:spacing w:after="0"/>
      <w:jc w:val="both"/>
    </w:pPr>
    <w:rPr>
      <w:rFonts w:ascii="Times New Roman" w:eastAsia="Calibri" w:hAnsi="Times New Roman" w:cs="Times New Roman"/>
      <w:sz w:val="24"/>
      <w:szCs w:val="22"/>
      <w:lang w:eastAsia="en-US"/>
    </w:rPr>
  </w:style>
  <w:style w:type="numbering" w:customStyle="1" w:styleId="Sraonra111">
    <w:name w:val="Sąrašo nėra111"/>
    <w:next w:val="NoList"/>
    <w:uiPriority w:val="99"/>
    <w:semiHidden/>
    <w:unhideWhenUsed/>
    <w:rsid w:val="00A97143"/>
  </w:style>
  <w:style w:type="paragraph" w:styleId="List2">
    <w:name w:val="List 2"/>
    <w:basedOn w:val="Normal"/>
    <w:rsid w:val="00A97143"/>
    <w:pPr>
      <w:spacing w:after="0" w:line="240" w:lineRule="auto"/>
      <w:ind w:left="566" w:hanging="283"/>
    </w:pPr>
    <w:rPr>
      <w:rFonts w:ascii="Times New Roman" w:eastAsia="Times New Roman" w:hAnsi="Times New Roman" w:cs="Times New Roman"/>
      <w:sz w:val="24"/>
      <w:szCs w:val="24"/>
    </w:rPr>
  </w:style>
  <w:style w:type="paragraph" w:styleId="BodyText2">
    <w:name w:val="Body Text 2"/>
    <w:basedOn w:val="Normal"/>
    <w:link w:val="BodyText2Char"/>
    <w:uiPriority w:val="99"/>
    <w:semiHidden/>
    <w:rsid w:val="00A97143"/>
    <w:pPr>
      <w:spacing w:after="200"/>
    </w:pPr>
    <w:rPr>
      <w:rFonts w:ascii="Times New Roman" w:eastAsia="Calibri" w:hAnsi="Times New Roman" w:cs="Times New Roman"/>
      <w:color w:val="000000"/>
      <w:sz w:val="24"/>
      <w:szCs w:val="24"/>
      <w:lang w:eastAsia="en-US"/>
    </w:rPr>
  </w:style>
  <w:style w:type="character" w:customStyle="1" w:styleId="BodyText2Char">
    <w:name w:val="Body Text 2 Char"/>
    <w:basedOn w:val="DefaultParagraphFont"/>
    <w:link w:val="BodyText2"/>
    <w:uiPriority w:val="99"/>
    <w:semiHidden/>
    <w:rsid w:val="00A97143"/>
    <w:rPr>
      <w:rFonts w:ascii="Times New Roman" w:eastAsia="Calibri" w:hAnsi="Times New Roman" w:cs="Times New Roman"/>
      <w:color w:val="000000"/>
      <w:sz w:val="24"/>
      <w:szCs w:val="24"/>
      <w:lang w:eastAsia="en-US"/>
    </w:rPr>
  </w:style>
  <w:style w:type="paragraph" w:customStyle="1" w:styleId="Lygis">
    <w:name w:val="Lygis"/>
    <w:basedOn w:val="Normal"/>
    <w:autoRedefine/>
    <w:rsid w:val="00A97143"/>
    <w:pPr>
      <w:numPr>
        <w:numId w:val="6"/>
      </w:numPr>
      <w:spacing w:after="0"/>
      <w:ind w:left="567" w:hanging="567"/>
      <w:jc w:val="center"/>
    </w:pPr>
    <w:rPr>
      <w:rFonts w:ascii="Times New Roman" w:eastAsia="Times New Roman" w:hAnsi="Times New Roman" w:cs="Times New Roman"/>
      <w:b/>
      <w:bCs/>
      <w:caps/>
      <w:sz w:val="24"/>
      <w:szCs w:val="24"/>
    </w:rPr>
  </w:style>
  <w:style w:type="paragraph" w:customStyle="1" w:styleId="Point1">
    <w:name w:val="Point 1"/>
    <w:basedOn w:val="Normal"/>
    <w:rsid w:val="00A97143"/>
    <w:pPr>
      <w:spacing w:before="120" w:after="120" w:line="240" w:lineRule="auto"/>
      <w:ind w:left="1418" w:hanging="567"/>
      <w:jc w:val="both"/>
    </w:pPr>
    <w:rPr>
      <w:rFonts w:ascii="Times New Roman" w:eastAsia="Times New Roman" w:hAnsi="Times New Roman" w:cs="Times New Roman"/>
      <w:sz w:val="24"/>
      <w:szCs w:val="20"/>
      <w:lang w:val="en-GB" w:eastAsia="en-US"/>
    </w:rPr>
  </w:style>
  <w:style w:type="character" w:customStyle="1" w:styleId="postalcodeorig">
    <w:name w:val="postalcodeorig"/>
    <w:basedOn w:val="DefaultParagraphFont"/>
    <w:rsid w:val="00A97143"/>
  </w:style>
  <w:style w:type="character" w:customStyle="1" w:styleId="Bodytext2Bold">
    <w:name w:val="Body text (2) + Bold"/>
    <w:basedOn w:val="DefaultParagraphFont"/>
    <w:rsid w:val="00A97143"/>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0">
    <w:name w:val="Body text (2)"/>
    <w:basedOn w:val="DefaultParagraphFont"/>
    <w:rsid w:val="00A97143"/>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NoList"/>
    <w:uiPriority w:val="99"/>
    <w:semiHidden/>
    <w:unhideWhenUsed/>
    <w:rsid w:val="00A97143"/>
  </w:style>
  <w:style w:type="paragraph" w:customStyle="1" w:styleId="Tekstas">
    <w:name w:val="Tekstas"/>
    <w:rsid w:val="00A97143"/>
    <w:pPr>
      <w:tabs>
        <w:tab w:val="left" w:pos="6804"/>
      </w:tabs>
      <w:spacing w:after="0" w:line="240" w:lineRule="auto"/>
      <w:ind w:firstLine="238"/>
    </w:pPr>
    <w:rPr>
      <w:rFonts w:ascii="Times New Roman" w:eastAsia="Times New Roman" w:hAnsi="Times New Roman" w:cs="Times New Roman"/>
      <w:color w:val="000000"/>
      <w:sz w:val="24"/>
      <w:szCs w:val="20"/>
      <w:lang w:val="en-GB" w:eastAsia="en-US"/>
    </w:rPr>
  </w:style>
  <w:style w:type="numbering" w:customStyle="1" w:styleId="Sraonra3">
    <w:name w:val="Sąrašo nėra3"/>
    <w:next w:val="NoList"/>
    <w:uiPriority w:val="99"/>
    <w:semiHidden/>
    <w:unhideWhenUsed/>
    <w:rsid w:val="00A97143"/>
  </w:style>
  <w:style w:type="character" w:customStyle="1" w:styleId="1TEKSTAS">
    <w:name w:val="1TEKSTAS"/>
    <w:basedOn w:val="DefaultParagraphFont"/>
    <w:uiPriority w:val="1"/>
    <w:rsid w:val="00A97143"/>
    <w:rPr>
      <w:rFonts w:ascii="Times New Roman" w:hAnsi="Times New Roman"/>
      <w:sz w:val="24"/>
      <w:bdr w:val="none" w:sz="0" w:space="0" w:color="auto"/>
    </w:rPr>
  </w:style>
  <w:style w:type="character" w:customStyle="1" w:styleId="Antrat1Diagrama1">
    <w:name w:val="Antraštė 1 Diagrama1"/>
    <w:aliases w:val="Appendix Diagrama1"/>
    <w:basedOn w:val="DefaultParagraphFont"/>
    <w:rsid w:val="00A97143"/>
    <w:rPr>
      <w:rFonts w:ascii="Calibri Light" w:eastAsia="Times New Roman" w:hAnsi="Calibri Light" w:cs="Times New Roman"/>
      <w:color w:val="2F5496"/>
      <w:sz w:val="32"/>
      <w:szCs w:val="32"/>
      <w:lang w:val="en-GB" w:eastAsia="en-US"/>
    </w:rPr>
  </w:style>
  <w:style w:type="paragraph" w:customStyle="1" w:styleId="msonormal0">
    <w:name w:val="msonormal"/>
    <w:basedOn w:val="Normal"/>
    <w:uiPriority w:val="99"/>
    <w:rsid w:val="00A9714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agrindinistekstasDiagrama1">
    <w:name w:val="Pagrindinis tekstas Diagrama1"/>
    <w:aliases w:val="Char Char Diagrama1,Char Diagrama1,Char Char Char Diagrama Diagrama Diagrama Diagrama Diagrama Diagrama1,Char Char Char Diagrama Diagrama Diagrama Diagrama Diagrama Diagrama Diagrama Diagrama Diagrama Diagrama Diagrama1"/>
    <w:basedOn w:val="DefaultParagraphFont"/>
    <w:semiHidden/>
    <w:rsid w:val="00A97143"/>
    <w:rPr>
      <w:rFonts w:ascii="Times New Roman" w:eastAsia="Times New Roman" w:hAnsi="Times New Roman" w:cs="Times New Roman"/>
      <w:sz w:val="24"/>
      <w:szCs w:val="24"/>
      <w:lang w:val="lt-LT" w:eastAsia="lt-LT"/>
    </w:rPr>
  </w:style>
  <w:style w:type="character" w:customStyle="1" w:styleId="jlqj4b">
    <w:name w:val="jlqj4b"/>
    <w:basedOn w:val="DefaultParagraphFont"/>
    <w:rsid w:val="00A97143"/>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basedOn w:val="DefaultParagraphFont"/>
    <w:uiPriority w:val="34"/>
    <w:locked/>
    <w:rsid w:val="00A97143"/>
  </w:style>
  <w:style w:type="character" w:customStyle="1" w:styleId="Nerykuspabraukimas1">
    <w:name w:val="Neryškus pabraukimas1"/>
    <w:basedOn w:val="DefaultParagraphFont"/>
    <w:uiPriority w:val="19"/>
    <w:qFormat/>
    <w:rsid w:val="00A97143"/>
    <w:rPr>
      <w:i/>
      <w:iCs/>
      <w:color w:val="595959"/>
    </w:rPr>
  </w:style>
  <w:style w:type="character" w:customStyle="1" w:styleId="Nerykinuoroda1">
    <w:name w:val="Neryški nuoroda1"/>
    <w:basedOn w:val="DefaultParagraphFont"/>
    <w:uiPriority w:val="31"/>
    <w:qFormat/>
    <w:rsid w:val="00A97143"/>
    <w:rPr>
      <w:caps w:val="0"/>
      <w:smallCaps/>
      <w:color w:val="404040"/>
      <w:spacing w:val="0"/>
      <w:u w:val="single" w:color="7F7F7F"/>
    </w:rPr>
  </w:style>
  <w:style w:type="paragraph" w:customStyle="1" w:styleId="Dokumentoinaostekstas1">
    <w:name w:val="Dokumento išnašos tekstas1"/>
    <w:basedOn w:val="Normal"/>
    <w:next w:val="EndnoteText"/>
    <w:uiPriority w:val="99"/>
    <w:semiHidden/>
    <w:unhideWhenUsed/>
    <w:rsid w:val="00A97143"/>
    <w:pPr>
      <w:spacing w:after="0" w:line="240" w:lineRule="auto"/>
    </w:pPr>
    <w:rPr>
      <w:rFonts w:eastAsia="Times New Roman"/>
      <w:kern w:val="2"/>
      <w:sz w:val="20"/>
      <w:szCs w:val="20"/>
      <w14:ligatures w14:val="standardContextual"/>
    </w:rPr>
  </w:style>
  <w:style w:type="paragraph" w:customStyle="1" w:styleId="Pagrindiniotekstotrauka21">
    <w:name w:val="Pagrindinio teksto įtrauka 21"/>
    <w:basedOn w:val="Normal"/>
    <w:next w:val="BodyTextIndent2"/>
    <w:uiPriority w:val="99"/>
    <w:semiHidden/>
    <w:unhideWhenUsed/>
    <w:rsid w:val="00A97143"/>
    <w:pPr>
      <w:spacing w:after="120" w:line="480" w:lineRule="auto"/>
      <w:ind w:left="283"/>
    </w:pPr>
    <w:rPr>
      <w:rFonts w:eastAsia="Times New Roman"/>
      <w:kern w:val="2"/>
      <w14:ligatures w14:val="standardContextual"/>
    </w:rPr>
  </w:style>
  <w:style w:type="character" w:customStyle="1" w:styleId="Stilius1">
    <w:name w:val="Stilius1"/>
    <w:basedOn w:val="DefaultParagraphFont"/>
    <w:uiPriority w:val="1"/>
    <w:rsid w:val="00A97143"/>
    <w:rPr>
      <w:color w:val="BFBFBF"/>
    </w:rPr>
  </w:style>
  <w:style w:type="character" w:customStyle="1" w:styleId="DokumentoinaostekstasDiagrama1">
    <w:name w:val="Dokumento išnašos tekstas Diagrama1"/>
    <w:basedOn w:val="DefaultParagraphFont"/>
    <w:uiPriority w:val="99"/>
    <w:semiHidden/>
    <w:rsid w:val="00A97143"/>
    <w:rPr>
      <w:sz w:val="20"/>
      <w:szCs w:val="20"/>
    </w:rPr>
  </w:style>
  <w:style w:type="character" w:customStyle="1" w:styleId="Pagrindiniotekstotrauka2Diagrama1">
    <w:name w:val="Pagrindinio teksto įtrauka 2 Diagrama1"/>
    <w:basedOn w:val="DefaultParagraphFont"/>
    <w:uiPriority w:val="99"/>
    <w:semiHidden/>
    <w:rsid w:val="00A971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A450C51-BC9C-4829-ADF6-B249B1270A81}">
  <we:reference id="WA200005826" version="1.9.0.0" store="Omex" storeType="OMEX"/>
  <we:alternateReferences>
    <we:reference id="WA200005826" version="1.9.0.0" store="WA200005826"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3.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3859</Words>
  <Characters>2201</Characters>
  <Application>Microsoft Office Word</Application>
  <DocSecurity>0</DocSecurity>
  <Lines>18</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6048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Reda Šimalytė</cp:lastModifiedBy>
  <cp:revision>2</cp:revision>
  <cp:lastPrinted>2026-03-24T19:21:00Z</cp:lastPrinted>
  <dcterms:created xsi:type="dcterms:W3CDTF">2026-03-25T11:45:00Z</dcterms:created>
  <dcterms:modified xsi:type="dcterms:W3CDTF">2026-03-25T11:45:00Z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